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FBA" w:rsidRPr="00EE4478" w:rsidRDefault="00C54735">
      <w:pPr>
        <w:tabs>
          <w:tab w:val="left" w:pos="360"/>
          <w:tab w:val="left" w:pos="720"/>
          <w:tab w:val="left" w:pos="1080"/>
          <w:tab w:val="left" w:pos="1440"/>
          <w:tab w:val="left" w:pos="1800"/>
          <w:tab w:val="left" w:pos="2160"/>
          <w:tab w:val="left" w:pos="2520"/>
          <w:tab w:val="left" w:pos="2880"/>
        </w:tabs>
        <w:rPr>
          <w:sz w:val="22"/>
          <w:szCs w:val="22"/>
        </w:rPr>
      </w:pPr>
      <w:r w:rsidRPr="00EE4478">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28575</wp:posOffset>
                </wp:positionH>
                <wp:positionV relativeFrom="paragraph">
                  <wp:posOffset>-142875</wp:posOffset>
                </wp:positionV>
                <wp:extent cx="5095875" cy="1074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5875" cy="1074420"/>
                          <a:chOff x="1845" y="1215"/>
                          <a:chExt cx="8025" cy="1692"/>
                        </a:xfrm>
                      </wpg:grpSpPr>
                      <wps:wsp>
                        <wps:cNvPr id="2" name="Text Box 3"/>
                        <wps:cNvSpPr txBox="1">
                          <a:spLocks noChangeArrowheads="1"/>
                        </wps:cNvSpPr>
                        <wps:spPr bwMode="auto">
                          <a:xfrm>
                            <a:off x="3219" y="1440"/>
                            <a:ext cx="6651" cy="1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6F8" w:rsidRPr="004D0B88" w:rsidRDefault="00AC26F8" w:rsidP="00AC26F8">
                              <w:pPr>
                                <w:pStyle w:val="aa"/>
                                <w:jc w:val="left"/>
                                <w:rPr>
                                  <w:rFonts w:ascii="Tahoma" w:hAnsi="Tahoma" w:cs="Tahoma"/>
                                </w:rPr>
                              </w:pPr>
                              <w:r w:rsidRPr="004D0B88">
                                <w:rPr>
                                  <w:rFonts w:ascii="Tahoma" w:eastAsia="Arial Unicode MS" w:hAnsi="Tahoma" w:cs="Tahoma"/>
                                </w:rPr>
                                <w:t xml:space="preserve">LEGAL </w:t>
                              </w:r>
                              <w:r w:rsidRPr="004D0B88">
                                <w:rPr>
                                  <w:rFonts w:ascii="Tahoma" w:hAnsi="Tahoma" w:cs="Tahoma"/>
                                </w:rPr>
                                <w:t>HERITAGE</w:t>
                              </w:r>
                            </w:p>
                            <w:p w:rsidR="00AC26F8" w:rsidRPr="004D0B88" w:rsidRDefault="00AC26F8" w:rsidP="00AC26F8">
                              <w:pPr>
                                <w:pStyle w:val="aa"/>
                                <w:jc w:val="left"/>
                                <w:rPr>
                                  <w:rFonts w:ascii="Tahoma" w:hAnsi="Tahoma" w:cs="Tahoma"/>
                                </w:rPr>
                              </w:pPr>
                              <w:r w:rsidRPr="004D0B88">
                                <w:rPr>
                                  <w:rFonts w:ascii="Tahoma" w:hAnsi="Tahoma" w:cs="Tahoma"/>
                                </w:rPr>
                                <w:t>AND THE</w:t>
                              </w:r>
                              <w:r w:rsidR="00CA6E56">
                                <w:rPr>
                                  <w:rFonts w:ascii="Tahoma" w:hAnsi="Tahoma" w:cs="Tahoma"/>
                                </w:rPr>
                                <w:t xml:space="preserve"> DIGITAL</w:t>
                              </w:r>
                              <w:r w:rsidRPr="004D0B88">
                                <w:rPr>
                                  <w:rFonts w:ascii="Tahoma" w:hAnsi="Tahoma" w:cs="Tahoma"/>
                                </w:rPr>
                                <w:t xml:space="preserve"> AGE</w:t>
                              </w:r>
                            </w:p>
                            <w:p w:rsidR="00AC26F8" w:rsidRDefault="00AC26F8" w:rsidP="00AC26F8"/>
                          </w:txbxContent>
                        </wps:txbx>
                        <wps:bodyPr rot="0" vert="horz" wrap="square" lIns="91440" tIns="45720" rIns="91440" bIns="45720" anchor="t" anchorCtr="0" upright="1">
                          <a:spAutoFit/>
                        </wps:bodyPr>
                      </wps:wsp>
                      <wps:wsp>
                        <wps:cNvPr id="3" name="Text Box 4"/>
                        <wps:cNvSpPr txBox="1">
                          <a:spLocks noChangeArrowheads="1"/>
                        </wps:cNvSpPr>
                        <wps:spPr bwMode="auto">
                          <a:xfrm>
                            <a:off x="1845" y="1215"/>
                            <a:ext cx="1509" cy="1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6F8" w:rsidRPr="00994847" w:rsidRDefault="00AC26F8" w:rsidP="00AC26F8">
                              <w:pPr>
                                <w:rPr>
                                  <w:rFonts w:ascii="Tahoma" w:hAnsi="Tahoma"/>
                                  <w:sz w:val="72"/>
                                </w:rPr>
                              </w:pPr>
                              <w:r w:rsidRPr="00994847">
                                <w:rPr>
                                  <w:rFonts w:ascii="Tahoma" w:hAnsi="Tahoma"/>
                                  <w:sz w:val="72"/>
                                </w:rPr>
                                <w:t>1</w:t>
                              </w:r>
                            </w:p>
                          </w:txbxContent>
                        </wps:txbx>
                        <wps:bodyPr rot="0" vert="horz" wrap="square" lIns="91440" tIns="45720" rIns="91440" bIns="45720" anchor="t" anchorCtr="0" upright="1">
                          <a:noAutofit/>
                        </wps:bodyPr>
                      </wps:wsp>
                      <wps:wsp>
                        <wps:cNvPr id="4" name="AutoShape 5"/>
                        <wps:cNvCnPr>
                          <a:cxnSpLocks noChangeShapeType="1"/>
                        </wps:cNvCnPr>
                        <wps:spPr bwMode="auto">
                          <a:xfrm>
                            <a:off x="3015" y="1440"/>
                            <a:ext cx="15"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5pt;margin-top:-11.25pt;width:401.25pt;height:84.6pt;z-index:251657728" coordorigin="1845,1215" coordsize="8025,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">
                <v:shapetype id="_x0000_t202" coordsize="21600,21600" o:spt="202" path="m,l,21600r21600,l21600,xe">
                  <v:stroke joinstyle="miter"/>
                  <v:path gradientshapeok="t" o:connecttype="rect"/>
                </v:shapetype>
                <v:shape id="Text Box 3" o:spid="_x0000_s1027" type="#_x0000_t202" style="position:absolute;left:3219;top:1440;width:6651;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rsidR="00AC26F8" w:rsidRPr="004D0B88" w:rsidRDefault="00AC26F8" w:rsidP="00AC26F8">
                        <w:pPr>
                          <w:pStyle w:val="aa"/>
                          <w:jc w:val="left"/>
                          <w:rPr>
                            <w:rFonts w:ascii="Tahoma" w:hAnsi="Tahoma" w:cs="Tahoma"/>
                          </w:rPr>
                        </w:pPr>
                        <w:r w:rsidRPr="004D0B88">
                          <w:rPr>
                            <w:rFonts w:ascii="Tahoma" w:eastAsia="Arial Unicode MS" w:hAnsi="Tahoma" w:cs="Tahoma"/>
                          </w:rPr>
                          <w:t xml:space="preserve">LEGAL </w:t>
                        </w:r>
                        <w:r w:rsidRPr="004D0B88">
                          <w:rPr>
                            <w:rFonts w:ascii="Tahoma" w:hAnsi="Tahoma" w:cs="Tahoma"/>
                          </w:rPr>
                          <w:t>HERITAGE</w:t>
                        </w:r>
                      </w:p>
                      <w:p w:rsidR="00AC26F8" w:rsidRPr="004D0B88" w:rsidRDefault="00AC26F8" w:rsidP="00AC26F8">
                        <w:pPr>
                          <w:pStyle w:val="aa"/>
                          <w:jc w:val="left"/>
                          <w:rPr>
                            <w:rFonts w:ascii="Tahoma" w:hAnsi="Tahoma" w:cs="Tahoma"/>
                          </w:rPr>
                        </w:pPr>
                        <w:r w:rsidRPr="004D0B88">
                          <w:rPr>
                            <w:rFonts w:ascii="Tahoma" w:hAnsi="Tahoma" w:cs="Tahoma"/>
                          </w:rPr>
                          <w:t>AND THE</w:t>
                        </w:r>
                        <w:r w:rsidR="00CA6E56">
                          <w:rPr>
                            <w:rFonts w:ascii="Tahoma" w:hAnsi="Tahoma" w:cs="Tahoma"/>
                          </w:rPr>
                          <w:t xml:space="preserve"> DIGITAL</w:t>
                        </w:r>
                        <w:r w:rsidRPr="004D0B88">
                          <w:rPr>
                            <w:rFonts w:ascii="Tahoma" w:hAnsi="Tahoma" w:cs="Tahoma"/>
                          </w:rPr>
                          <w:t xml:space="preserve"> AGE</w:t>
                        </w:r>
                      </w:p>
                      <w:p w:rsidR="00AC26F8" w:rsidRDefault="00AC26F8" w:rsidP="00AC26F8"/>
                    </w:txbxContent>
                  </v:textbox>
                </v:shape>
                <v:shape id="Text Box 4" o:spid="_x0000_s1028" type="#_x0000_t202" style="position:absolute;left:1845;top:1215;width:1509;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C26F8" w:rsidRPr="00994847" w:rsidRDefault="00AC26F8" w:rsidP="00AC26F8">
                        <w:pPr>
                          <w:rPr>
                            <w:rFonts w:ascii="Tahoma" w:hAnsi="Tahoma"/>
                            <w:sz w:val="72"/>
                          </w:rPr>
                        </w:pPr>
                        <w:r w:rsidRPr="00994847">
                          <w:rPr>
                            <w:rFonts w:ascii="Tahoma" w:hAnsi="Tahoma"/>
                            <w:sz w:val="72"/>
                          </w:rPr>
                          <w:t>1</w:t>
                        </w:r>
                      </w:p>
                    </w:txbxContent>
                  </v:textbox>
                </v:shape>
                <v:shapetype id="_x0000_t32" coordsize="21600,21600" o:spt="32" o:oned="t" path="m,l21600,21600e" filled="f">
                  <v:path arrowok="t" fillok="f" o:connecttype="none"/>
                  <o:lock v:ext="edit" shapetype="t"/>
                </v:shapetype>
                <v:shape id="AutoShape 5" o:spid="_x0000_s1029" type="#_x0000_t32" style="position:absolute;left:3015;top:1440;width:15;height: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p>
    <w:p w:rsidR="00AC26F8" w:rsidRPr="00EE4478" w:rsidRDefault="00AC26F8">
      <w:pPr>
        <w:tabs>
          <w:tab w:val="left" w:pos="360"/>
          <w:tab w:val="left" w:pos="720"/>
          <w:tab w:val="left" w:pos="1080"/>
          <w:tab w:val="left" w:pos="1440"/>
          <w:tab w:val="left" w:pos="1800"/>
          <w:tab w:val="left" w:pos="2160"/>
          <w:tab w:val="left" w:pos="2520"/>
          <w:tab w:val="left" w:pos="2880"/>
        </w:tabs>
        <w:rPr>
          <w:sz w:val="22"/>
          <w:szCs w:val="22"/>
        </w:rPr>
      </w:pPr>
    </w:p>
    <w:p w:rsidR="00AC26F8" w:rsidRPr="00EE4478" w:rsidRDefault="00AC26F8">
      <w:pPr>
        <w:tabs>
          <w:tab w:val="left" w:pos="360"/>
          <w:tab w:val="left" w:pos="720"/>
          <w:tab w:val="left" w:pos="1080"/>
          <w:tab w:val="left" w:pos="1440"/>
          <w:tab w:val="left" w:pos="1800"/>
          <w:tab w:val="left" w:pos="2160"/>
          <w:tab w:val="left" w:pos="2520"/>
          <w:tab w:val="left" w:pos="2880"/>
        </w:tabs>
        <w:rPr>
          <w:sz w:val="22"/>
          <w:szCs w:val="22"/>
        </w:rPr>
      </w:pPr>
    </w:p>
    <w:p w:rsidR="00AC26F8" w:rsidRPr="00EE4478" w:rsidRDefault="00AC26F8">
      <w:pPr>
        <w:tabs>
          <w:tab w:val="left" w:pos="360"/>
          <w:tab w:val="left" w:pos="720"/>
          <w:tab w:val="left" w:pos="1080"/>
          <w:tab w:val="left" w:pos="1440"/>
          <w:tab w:val="left" w:pos="1800"/>
          <w:tab w:val="left" w:pos="2160"/>
          <w:tab w:val="left" w:pos="2520"/>
          <w:tab w:val="left" w:pos="2880"/>
        </w:tabs>
        <w:rPr>
          <w:sz w:val="22"/>
          <w:szCs w:val="22"/>
        </w:rPr>
      </w:pPr>
    </w:p>
    <w:p w:rsidR="00AC26F8" w:rsidRPr="00EE4478" w:rsidRDefault="00AC26F8">
      <w:pPr>
        <w:tabs>
          <w:tab w:val="left" w:pos="360"/>
          <w:tab w:val="left" w:pos="720"/>
          <w:tab w:val="left" w:pos="1080"/>
          <w:tab w:val="left" w:pos="1440"/>
          <w:tab w:val="left" w:pos="1800"/>
          <w:tab w:val="left" w:pos="2160"/>
          <w:tab w:val="left" w:pos="2520"/>
          <w:tab w:val="left" w:pos="2880"/>
        </w:tabs>
        <w:rPr>
          <w:sz w:val="22"/>
          <w:szCs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DE5BCB" w:rsidRPr="00EE4478" w:rsidRDefault="00DE5BCB">
      <w:pPr>
        <w:tabs>
          <w:tab w:val="left" w:pos="360"/>
          <w:tab w:val="left" w:pos="720"/>
          <w:tab w:val="left" w:pos="1080"/>
          <w:tab w:val="left" w:pos="1440"/>
          <w:tab w:val="left" w:pos="1800"/>
          <w:tab w:val="left" w:pos="2160"/>
          <w:tab w:val="left" w:pos="2520"/>
          <w:tab w:val="left" w:pos="2880"/>
        </w:tabs>
        <w:ind w:left="360"/>
        <w:rPr>
          <w:i/>
          <w:iCs/>
          <w:sz w:val="24"/>
          <w:szCs w:val="24"/>
        </w:rPr>
      </w:pPr>
    </w:p>
    <w:p w:rsidR="00DE5BCB" w:rsidRPr="00EE4478" w:rsidRDefault="00DE5BCB">
      <w:pPr>
        <w:tabs>
          <w:tab w:val="left" w:pos="360"/>
          <w:tab w:val="left" w:pos="720"/>
          <w:tab w:val="left" w:pos="1080"/>
          <w:tab w:val="left" w:pos="1440"/>
          <w:tab w:val="left" w:pos="1800"/>
          <w:tab w:val="left" w:pos="2160"/>
          <w:tab w:val="left" w:pos="2520"/>
          <w:tab w:val="left" w:pos="2880"/>
        </w:tabs>
        <w:ind w:left="360"/>
        <w:rPr>
          <w:i/>
          <w:iCs/>
          <w:sz w:val="24"/>
          <w:szCs w:val="24"/>
        </w:rPr>
      </w:pPr>
    </w:p>
    <w:p w:rsidR="00DE5BCB" w:rsidRPr="00EE4478" w:rsidRDefault="00DE5BCB">
      <w:pPr>
        <w:tabs>
          <w:tab w:val="left" w:pos="360"/>
          <w:tab w:val="left" w:pos="720"/>
          <w:tab w:val="left" w:pos="1080"/>
          <w:tab w:val="left" w:pos="1440"/>
          <w:tab w:val="left" w:pos="1800"/>
          <w:tab w:val="left" w:pos="2160"/>
          <w:tab w:val="left" w:pos="2520"/>
          <w:tab w:val="left" w:pos="2880"/>
        </w:tabs>
        <w:ind w:left="360"/>
        <w:rPr>
          <w:i/>
          <w:iCs/>
          <w:sz w:val="24"/>
          <w:szCs w:val="24"/>
        </w:rPr>
      </w:pPr>
    </w:p>
    <w:p w:rsidR="002F51AC" w:rsidRPr="00EE4478" w:rsidRDefault="003C6FBA">
      <w:pPr>
        <w:tabs>
          <w:tab w:val="left" w:pos="360"/>
          <w:tab w:val="left" w:pos="720"/>
          <w:tab w:val="left" w:pos="1080"/>
          <w:tab w:val="left" w:pos="1440"/>
          <w:tab w:val="left" w:pos="1800"/>
          <w:tab w:val="left" w:pos="2160"/>
          <w:tab w:val="left" w:pos="2520"/>
          <w:tab w:val="left" w:pos="2880"/>
        </w:tabs>
        <w:ind w:left="360"/>
        <w:rPr>
          <w:i/>
          <w:iCs/>
          <w:sz w:val="24"/>
          <w:szCs w:val="24"/>
        </w:rPr>
      </w:pPr>
      <w:r w:rsidRPr="00EE4478">
        <w:rPr>
          <w:i/>
          <w:iCs/>
          <w:sz w:val="24"/>
          <w:szCs w:val="24"/>
        </w:rPr>
        <w:t>“Where there is no law, there is no freedom.”</w:t>
      </w:r>
    </w:p>
    <w:p w:rsidR="003C6FBA" w:rsidRPr="00EE4478" w:rsidRDefault="003C6FBA">
      <w:pPr>
        <w:tabs>
          <w:tab w:val="left" w:pos="360"/>
          <w:tab w:val="left" w:pos="720"/>
          <w:tab w:val="left" w:pos="1080"/>
          <w:tab w:val="left" w:pos="1440"/>
          <w:tab w:val="left" w:pos="1800"/>
          <w:tab w:val="left" w:pos="2160"/>
          <w:tab w:val="left" w:pos="2520"/>
          <w:tab w:val="left" w:pos="2880"/>
        </w:tabs>
        <w:ind w:left="360"/>
        <w:rPr>
          <w:sz w:val="24"/>
          <w:szCs w:val="24"/>
        </w:rPr>
      </w:pPr>
    </w:p>
    <w:p w:rsidR="003C6FBA" w:rsidRPr="00EE4478" w:rsidRDefault="003C6FBA" w:rsidP="00EE4478">
      <w:pPr>
        <w:tabs>
          <w:tab w:val="left" w:pos="360"/>
          <w:tab w:val="left" w:pos="720"/>
          <w:tab w:val="left" w:pos="1080"/>
          <w:tab w:val="left" w:pos="1440"/>
          <w:tab w:val="left" w:pos="1800"/>
          <w:tab w:val="left" w:pos="2160"/>
          <w:tab w:val="left" w:pos="2520"/>
          <w:tab w:val="left" w:pos="2880"/>
        </w:tabs>
        <w:ind w:left="4320"/>
        <w:rPr>
          <w:sz w:val="24"/>
          <w:szCs w:val="22"/>
        </w:rPr>
      </w:pPr>
      <w:r w:rsidRPr="00EE4478">
        <w:rPr>
          <w:sz w:val="24"/>
          <w:szCs w:val="24"/>
        </w:rPr>
        <w:t>John Locke</w:t>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b/>
          <w:bCs/>
          <w:sz w:val="22"/>
          <w:szCs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b/>
          <w:bCs/>
          <w:sz w:val="22"/>
          <w:szCs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b/>
          <w:bCs/>
          <w:sz w:val="22"/>
          <w:szCs w:val="22"/>
        </w:rPr>
        <w:t>I.</w:t>
      </w:r>
      <w:r w:rsidRPr="00EE4478">
        <w:rPr>
          <w:b/>
          <w:bCs/>
          <w:sz w:val="22"/>
          <w:szCs w:val="22"/>
        </w:rPr>
        <w:tab/>
        <w:t>Teacher to Teacher Dialogue</w:t>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sz w:val="22"/>
          <w:szCs w:val="22"/>
        </w:rPr>
        <w:tab/>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sz w:val="22"/>
          <w:szCs w:val="22"/>
        </w:rPr>
        <w:tab/>
      </w:r>
      <w:r w:rsidR="000562B2">
        <w:rPr>
          <w:sz w:val="22"/>
          <w:szCs w:val="22"/>
        </w:rPr>
        <w:tab/>
      </w:r>
      <w:r w:rsidRPr="00EE4478">
        <w:rPr>
          <w:sz w:val="22"/>
          <w:szCs w:val="22"/>
        </w:rPr>
        <w:t>One of the most common dilemmas facing instructors of business law is the issue of topic choice.</w:t>
      </w:r>
      <w:r w:rsidR="00AE39ED" w:rsidRPr="00EE4478">
        <w:rPr>
          <w:sz w:val="22"/>
          <w:szCs w:val="22"/>
        </w:rPr>
        <w:t xml:space="preserve"> </w:t>
      </w:r>
      <w:r w:rsidRPr="00EE4478">
        <w:rPr>
          <w:sz w:val="22"/>
          <w:szCs w:val="22"/>
        </w:rPr>
        <w:t>By the very nature of the subjects we teach, the breadth of materials is so wide that choosing what to focus on in the limited classroom time we have with our students can be a most daunting task.</w:t>
      </w:r>
      <w:r w:rsidR="00AE39ED" w:rsidRPr="00EE4478">
        <w:rPr>
          <w:sz w:val="22"/>
          <w:szCs w:val="22"/>
        </w:rPr>
        <w:t xml:space="preserve"> </w:t>
      </w:r>
      <w:r w:rsidRPr="00EE4478">
        <w:rPr>
          <w:sz w:val="22"/>
          <w:szCs w:val="22"/>
        </w:rPr>
        <w:t>This problem is especially exacerbated when the topics we are dealing with are all of deep interest and can stand alone as separate courses.</w:t>
      </w:r>
    </w:p>
    <w:p w:rsidR="003B07B2"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sz w:val="22"/>
          <w:szCs w:val="22"/>
        </w:rPr>
        <w:tab/>
      </w:r>
    </w:p>
    <w:p w:rsidR="003C6FBA" w:rsidRPr="00EE4478" w:rsidRDefault="003B07B2">
      <w:pPr>
        <w:tabs>
          <w:tab w:val="left" w:pos="360"/>
          <w:tab w:val="left" w:pos="720"/>
          <w:tab w:val="left" w:pos="1080"/>
          <w:tab w:val="left" w:pos="1440"/>
          <w:tab w:val="left" w:pos="1800"/>
          <w:tab w:val="left" w:pos="2160"/>
          <w:tab w:val="left" w:pos="2520"/>
          <w:tab w:val="left" w:pos="2880"/>
        </w:tabs>
        <w:rPr>
          <w:sz w:val="22"/>
          <w:szCs w:val="22"/>
        </w:rPr>
      </w:pPr>
      <w:r>
        <w:rPr>
          <w:sz w:val="22"/>
          <w:szCs w:val="22"/>
        </w:rPr>
        <w:tab/>
      </w:r>
      <w:r w:rsidR="000562B2">
        <w:rPr>
          <w:sz w:val="22"/>
          <w:szCs w:val="22"/>
        </w:rPr>
        <w:tab/>
      </w:r>
      <w:r w:rsidR="003C6FBA" w:rsidRPr="00EE4478">
        <w:rPr>
          <w:sz w:val="22"/>
          <w:szCs w:val="22"/>
        </w:rPr>
        <w:t>In this chapter, for example, we are asked to introduce students to topics ranging from the definitions and purposes of law to how our system affects business decisions, to some of the most important provisions found in the U.S. Constitution.</w:t>
      </w:r>
      <w:r w:rsidR="00AE39ED" w:rsidRPr="00EE4478">
        <w:rPr>
          <w:sz w:val="22"/>
          <w:szCs w:val="22"/>
        </w:rPr>
        <w:t xml:space="preserve"> </w:t>
      </w:r>
      <w:r w:rsidR="003C6FBA" w:rsidRPr="00EE4478">
        <w:rPr>
          <w:sz w:val="22"/>
          <w:szCs w:val="22"/>
        </w:rPr>
        <w:t>Any one of these subparts can provide the raw materials for an entire course at the law school level.</w:t>
      </w:r>
      <w:r w:rsidR="00AE39ED" w:rsidRPr="00EE4478">
        <w:rPr>
          <w:sz w:val="22"/>
          <w:szCs w:val="22"/>
        </w:rPr>
        <w:t xml:space="preserve"> </w:t>
      </w:r>
      <w:r w:rsidR="003C6FBA" w:rsidRPr="00EE4478">
        <w:rPr>
          <w:sz w:val="22"/>
          <w:szCs w:val="22"/>
        </w:rPr>
        <w:t>Our job must start with a self-evident, but sometimes forgotten, point:</w:t>
      </w:r>
      <w:r w:rsidR="00AE39ED" w:rsidRPr="00EE4478">
        <w:rPr>
          <w:sz w:val="22"/>
          <w:szCs w:val="22"/>
        </w:rPr>
        <w:t xml:space="preserve"> </w:t>
      </w:r>
      <w:r w:rsidR="003C6FBA" w:rsidRPr="00EE4478">
        <w:rPr>
          <w:sz w:val="22"/>
          <w:szCs w:val="22"/>
        </w:rPr>
        <w:t xml:space="preserve">this is </w:t>
      </w:r>
      <w:r w:rsidR="003C6FBA" w:rsidRPr="00EE4478">
        <w:rPr>
          <w:i/>
          <w:iCs/>
          <w:sz w:val="22"/>
          <w:szCs w:val="22"/>
        </w:rPr>
        <w:t>not</w:t>
      </w:r>
      <w:r w:rsidR="003C6FBA" w:rsidRPr="00EE4478">
        <w:rPr>
          <w:sz w:val="22"/>
          <w:szCs w:val="22"/>
        </w:rPr>
        <w:t xml:space="preserve"> law school.</w:t>
      </w:r>
      <w:r w:rsidR="00AE39ED" w:rsidRPr="00EE4478">
        <w:rPr>
          <w:sz w:val="22"/>
          <w:szCs w:val="22"/>
        </w:rPr>
        <w:t xml:space="preserve"> </w:t>
      </w:r>
      <w:r w:rsidR="003C6FBA" w:rsidRPr="00EE4478">
        <w:rPr>
          <w:sz w:val="22"/>
          <w:szCs w:val="22"/>
        </w:rPr>
        <w:t xml:space="preserve">We are here not to train future lawyers but rather students who need to know enough about these issues to recognize that they </w:t>
      </w:r>
      <w:r w:rsidR="003C6FBA" w:rsidRPr="00EE4478">
        <w:rPr>
          <w:i/>
          <w:iCs/>
          <w:sz w:val="22"/>
          <w:szCs w:val="22"/>
        </w:rPr>
        <w:t>are</w:t>
      </w:r>
      <w:r w:rsidR="003C6FBA" w:rsidRPr="00EE4478">
        <w:rPr>
          <w:sz w:val="22"/>
          <w:szCs w:val="22"/>
        </w:rPr>
        <w:t xml:space="preserve"> issues.</w:t>
      </w:r>
      <w:r w:rsidR="00AE39ED" w:rsidRPr="00EE4478">
        <w:rPr>
          <w:sz w:val="22"/>
          <w:szCs w:val="22"/>
        </w:rPr>
        <w:t xml:space="preserve"> </w:t>
      </w:r>
      <w:r w:rsidR="003C6FBA" w:rsidRPr="00EE4478">
        <w:rPr>
          <w:sz w:val="22"/>
          <w:szCs w:val="22"/>
        </w:rPr>
        <w:t>The technical legal problems they may be facing later will ultimately need to be resolved using law and other practitioners.</w:t>
      </w:r>
    </w:p>
    <w:p w:rsidR="003B07B2" w:rsidRDefault="003C6FBA">
      <w:pPr>
        <w:tabs>
          <w:tab w:val="left" w:pos="360"/>
          <w:tab w:val="left" w:pos="720"/>
          <w:tab w:val="left" w:pos="1080"/>
          <w:tab w:val="left" w:pos="1440"/>
          <w:tab w:val="left" w:pos="1800"/>
          <w:tab w:val="left" w:pos="2160"/>
          <w:tab w:val="left" w:pos="2520"/>
          <w:tab w:val="left" w:pos="2880"/>
        </w:tabs>
        <w:rPr>
          <w:sz w:val="22"/>
        </w:rPr>
      </w:pPr>
      <w:r w:rsidRPr="00EE4478">
        <w:rPr>
          <w:sz w:val="22"/>
        </w:rPr>
        <w:tab/>
      </w:r>
    </w:p>
    <w:p w:rsidR="003C6FBA" w:rsidRPr="00EE4478" w:rsidRDefault="000562B2">
      <w:pPr>
        <w:tabs>
          <w:tab w:val="left" w:pos="360"/>
          <w:tab w:val="left" w:pos="720"/>
          <w:tab w:val="left" w:pos="1080"/>
          <w:tab w:val="left" w:pos="1440"/>
          <w:tab w:val="left" w:pos="1800"/>
          <w:tab w:val="left" w:pos="2160"/>
          <w:tab w:val="left" w:pos="2520"/>
          <w:tab w:val="left" w:pos="2880"/>
        </w:tabs>
        <w:rPr>
          <w:sz w:val="22"/>
        </w:rPr>
      </w:pPr>
      <w:r>
        <w:rPr>
          <w:sz w:val="22"/>
        </w:rPr>
        <w:tab/>
      </w:r>
      <w:r w:rsidR="003B07B2">
        <w:rPr>
          <w:sz w:val="22"/>
        </w:rPr>
        <w:tab/>
      </w:r>
      <w:r w:rsidR="003C6FBA" w:rsidRPr="00EE4478">
        <w:rPr>
          <w:sz w:val="22"/>
        </w:rPr>
        <w:t>The plus side of this dilemma is that because we have such a diverse menu to select from, we are able to pick and choose our areas of emphasis.</w:t>
      </w:r>
      <w:r w:rsidR="00AE39ED" w:rsidRPr="00EE4478">
        <w:rPr>
          <w:sz w:val="22"/>
        </w:rPr>
        <w:t xml:space="preserve"> </w:t>
      </w:r>
      <w:r w:rsidR="003C6FBA" w:rsidRPr="00EE4478">
        <w:rPr>
          <w:sz w:val="22"/>
        </w:rPr>
        <w:t xml:space="preserve">For example, if your particular teaching and research interests lie in the area of ethics and the schools of jurisprudential thought from which they are derived, then by all means, </w:t>
      </w:r>
      <w:r w:rsidR="003C6FBA" w:rsidRPr="00EE4478">
        <w:rPr>
          <w:b/>
          <w:bCs/>
          <w:sz w:val="22"/>
        </w:rPr>
        <w:t>run</w:t>
      </w:r>
      <w:r w:rsidR="003C6FBA" w:rsidRPr="00EE4478">
        <w:rPr>
          <w:sz w:val="22"/>
        </w:rPr>
        <w:t xml:space="preserve"> </w:t>
      </w:r>
      <w:r w:rsidR="003C6FBA" w:rsidRPr="00EE4478">
        <w:rPr>
          <w:b/>
          <w:bCs/>
          <w:sz w:val="22"/>
        </w:rPr>
        <w:t>with it</w:t>
      </w:r>
      <w:r w:rsidR="003C6FBA" w:rsidRPr="00EE4478">
        <w:rPr>
          <w:sz w:val="22"/>
        </w:rPr>
        <w:t>!</w:t>
      </w:r>
      <w:r w:rsidR="00AE39ED" w:rsidRPr="00EE4478">
        <w:rPr>
          <w:sz w:val="22"/>
        </w:rPr>
        <w:t xml:space="preserve"> </w:t>
      </w:r>
      <w:r w:rsidR="003C6FBA" w:rsidRPr="00EE4478">
        <w:rPr>
          <w:sz w:val="22"/>
        </w:rPr>
        <w:t>Rather than trying to be all things to all people, it is better to focus your efforts on your strengths.</w:t>
      </w:r>
      <w:r w:rsidR="00AE39ED" w:rsidRPr="00EE4478">
        <w:rPr>
          <w:sz w:val="22"/>
        </w:rPr>
        <w:t xml:space="preserve"> </w:t>
      </w:r>
      <w:r w:rsidR="003C6FBA" w:rsidRPr="00EE4478">
        <w:rPr>
          <w:sz w:val="22"/>
        </w:rPr>
        <w:t>This does not mean that you can shortchange the other material.</w:t>
      </w:r>
      <w:r w:rsidR="00AE39ED" w:rsidRPr="00EE4478">
        <w:rPr>
          <w:sz w:val="22"/>
        </w:rPr>
        <w:t xml:space="preserve"> </w:t>
      </w:r>
      <w:r w:rsidR="003C6FBA" w:rsidRPr="00EE4478">
        <w:rPr>
          <w:sz w:val="22"/>
        </w:rPr>
        <w:t>All key objectives of the chapter should be fully outlined and incorporated in both your lecture and materials outline.</w:t>
      </w:r>
      <w:r w:rsidR="00AE39ED" w:rsidRPr="00EE4478">
        <w:rPr>
          <w:sz w:val="22"/>
        </w:rPr>
        <w:t xml:space="preserve"> </w:t>
      </w:r>
      <w:r w:rsidR="003C6FBA" w:rsidRPr="00EE4478">
        <w:rPr>
          <w:sz w:val="22"/>
        </w:rPr>
        <w:t>But if you have a particular interest and expertise in, for example, the Law and Economics School of jurisprudential thought, then use them as focal points of comparison in the evolutionary process that seeks to distinguish the older schools of jurisprudence from newer approaches to these issues.</w:t>
      </w:r>
      <w:r w:rsidR="00AE39ED" w:rsidRPr="00EE4478">
        <w:rPr>
          <w:sz w:val="22"/>
        </w:rPr>
        <w:t xml:space="preserve"> </w:t>
      </w:r>
      <w:r w:rsidR="003C6FBA" w:rsidRPr="00EE4478">
        <w:rPr>
          <w:sz w:val="22"/>
        </w:rPr>
        <w:t>In any event, remember that philosophical studies of what law is and what its role is in the larger scheme of things have always posed questions virtually impossible to answer.</w:t>
      </w:r>
      <w:r w:rsidR="00AE39ED" w:rsidRPr="00EE4478">
        <w:rPr>
          <w:sz w:val="22"/>
        </w:rPr>
        <w:t xml:space="preserve"> </w:t>
      </w:r>
      <w:r w:rsidR="003C6FBA" w:rsidRPr="00EE4478">
        <w:rPr>
          <w:sz w:val="22"/>
        </w:rPr>
        <w:t>As mentioned in the student study guide, this chapter represents attempts by great thinkers to answer the unanswerable.</w:t>
      </w:r>
      <w:r w:rsidR="00AE39ED" w:rsidRPr="00EE4478">
        <w:rPr>
          <w:sz w:val="22"/>
        </w:rPr>
        <w:t xml:space="preserve"> </w:t>
      </w:r>
      <w:r w:rsidR="003C6FBA" w:rsidRPr="00EE4478">
        <w:rPr>
          <w:sz w:val="22"/>
        </w:rPr>
        <w:t>It would be far too presumptuous for us to think that we can teach, in a few hours, what the great philosophers of the world have tried to do over hundreds of years.</w:t>
      </w:r>
      <w:r w:rsidR="00AE39ED" w:rsidRPr="00EE4478">
        <w:rPr>
          <w:sz w:val="22"/>
        </w:rPr>
        <w:t xml:space="preserve"> </w:t>
      </w:r>
      <w:r w:rsidR="003C6FBA" w:rsidRPr="00EE4478">
        <w:rPr>
          <w:sz w:val="22"/>
        </w:rPr>
        <w:t>Perhaps this is an early lesson in what wisdom is really all about:</w:t>
      </w:r>
      <w:r w:rsidR="00AE39ED" w:rsidRPr="00EE4478">
        <w:rPr>
          <w:sz w:val="22"/>
        </w:rPr>
        <w:t xml:space="preserve"> </w:t>
      </w:r>
      <w:r w:rsidR="003C6FBA" w:rsidRPr="00EE4478">
        <w:rPr>
          <w:sz w:val="22"/>
        </w:rPr>
        <w:t>the more we know of history, the more we know of our own limitations.</w:t>
      </w:r>
      <w:r w:rsidR="00AE39ED" w:rsidRPr="00EE4478">
        <w:rPr>
          <w:sz w:val="22"/>
        </w:rPr>
        <w:t xml:space="preserve"> </w:t>
      </w:r>
      <w:r w:rsidR="003C6FBA" w:rsidRPr="00EE4478">
        <w:rPr>
          <w:sz w:val="22"/>
        </w:rPr>
        <w:t>If we can get that point across, the course is off to a good start.</w:t>
      </w:r>
    </w:p>
    <w:p w:rsidR="003C6FBA" w:rsidRPr="00EE4478" w:rsidRDefault="003C6FBA">
      <w:pPr>
        <w:tabs>
          <w:tab w:val="left" w:pos="360"/>
          <w:tab w:val="left" w:pos="720"/>
          <w:tab w:val="left" w:pos="1080"/>
          <w:tab w:val="left" w:pos="1440"/>
          <w:tab w:val="left" w:pos="1800"/>
          <w:tab w:val="left" w:pos="2160"/>
          <w:tab w:val="left" w:pos="2520"/>
          <w:tab w:val="left" w:pos="2880"/>
        </w:tabs>
      </w:pPr>
    </w:p>
    <w:p w:rsidR="003C6FBA" w:rsidRPr="00EE4478" w:rsidRDefault="003C6FBA">
      <w:pPr>
        <w:tabs>
          <w:tab w:val="left" w:pos="360"/>
          <w:tab w:val="left" w:pos="720"/>
          <w:tab w:val="left" w:pos="1080"/>
          <w:tab w:val="left" w:pos="1440"/>
          <w:tab w:val="left" w:pos="1800"/>
          <w:tab w:val="left" w:pos="2160"/>
          <w:tab w:val="left" w:pos="2520"/>
          <w:tab w:val="left" w:pos="2880"/>
        </w:tabs>
      </w:pPr>
    </w:p>
    <w:p w:rsidR="003C6FBA" w:rsidRPr="00EE4478" w:rsidRDefault="003C6FBA">
      <w:pPr>
        <w:pStyle w:val="1"/>
        <w:tabs>
          <w:tab w:val="left" w:pos="360"/>
        </w:tabs>
        <w:rPr>
          <w:szCs w:val="20"/>
        </w:rPr>
      </w:pPr>
      <w:r w:rsidRPr="00EE4478">
        <w:rPr>
          <w:szCs w:val="20"/>
        </w:rPr>
        <w:lastRenderedPageBreak/>
        <w:t xml:space="preserve">II. </w:t>
      </w:r>
      <w:r w:rsidR="006C6E02" w:rsidRPr="00B75719">
        <w:t>Learning Objectives and Chapter Contents</w:t>
      </w:r>
    </w:p>
    <w:p w:rsidR="003C6FBA" w:rsidRPr="00EE4478" w:rsidRDefault="003C6FBA">
      <w:pPr>
        <w:tabs>
          <w:tab w:val="left" w:pos="360"/>
          <w:tab w:val="left" w:pos="720"/>
          <w:tab w:val="left" w:pos="1080"/>
          <w:tab w:val="left" w:pos="1440"/>
          <w:tab w:val="left" w:pos="1800"/>
          <w:tab w:val="left" w:pos="2160"/>
          <w:tab w:val="left" w:pos="2520"/>
          <w:tab w:val="left" w:pos="2880"/>
        </w:tabs>
        <w:rPr>
          <w:b/>
          <w:bCs/>
          <w:sz w:val="22"/>
        </w:rPr>
      </w:pPr>
    </w:p>
    <w:p w:rsidR="007159E3" w:rsidRDefault="007159E3">
      <w:pPr>
        <w:numPr>
          <w:ilvl w:val="0"/>
          <w:numId w:val="4"/>
        </w:numPr>
        <w:tabs>
          <w:tab w:val="left" w:pos="360"/>
          <w:tab w:val="left" w:pos="1080"/>
          <w:tab w:val="left" w:pos="1440"/>
        </w:tabs>
        <w:rPr>
          <w:sz w:val="22"/>
        </w:rPr>
      </w:pPr>
      <w:r w:rsidRPr="00EE4478">
        <w:rPr>
          <w:sz w:val="22"/>
        </w:rPr>
        <w:t xml:space="preserve">Define </w:t>
      </w:r>
      <w:r w:rsidRPr="00B75719">
        <w:rPr>
          <w:i/>
          <w:sz w:val="22"/>
        </w:rPr>
        <w:t>law</w:t>
      </w:r>
      <w:r w:rsidRPr="00EE4478">
        <w:rPr>
          <w:sz w:val="22"/>
        </w:rPr>
        <w:t>.</w:t>
      </w:r>
    </w:p>
    <w:p w:rsidR="008306C0" w:rsidRDefault="008306C0">
      <w:pPr>
        <w:numPr>
          <w:ilvl w:val="0"/>
          <w:numId w:val="4"/>
        </w:numPr>
        <w:tabs>
          <w:tab w:val="left" w:pos="360"/>
          <w:tab w:val="left" w:pos="1080"/>
          <w:tab w:val="left" w:pos="1440"/>
        </w:tabs>
        <w:rPr>
          <w:sz w:val="22"/>
        </w:rPr>
      </w:pPr>
      <w:r>
        <w:rPr>
          <w:sz w:val="22"/>
        </w:rPr>
        <w:t>List and describe the schools of judicial thought</w:t>
      </w:r>
      <w:r w:rsidR="00E65AA1">
        <w:rPr>
          <w:sz w:val="22"/>
        </w:rPr>
        <w:t>.</w:t>
      </w:r>
    </w:p>
    <w:p w:rsidR="008306C0" w:rsidRPr="00EE4478" w:rsidRDefault="008306C0">
      <w:pPr>
        <w:numPr>
          <w:ilvl w:val="0"/>
          <w:numId w:val="4"/>
        </w:numPr>
        <w:tabs>
          <w:tab w:val="left" w:pos="360"/>
          <w:tab w:val="left" w:pos="1080"/>
          <w:tab w:val="left" w:pos="1440"/>
        </w:tabs>
        <w:rPr>
          <w:sz w:val="22"/>
        </w:rPr>
      </w:pPr>
      <w:r>
        <w:rPr>
          <w:sz w:val="22"/>
        </w:rPr>
        <w:t>Le</w:t>
      </w:r>
      <w:r w:rsidR="00EA37FE">
        <w:rPr>
          <w:sz w:val="22"/>
        </w:rPr>
        <w:t>a</w:t>
      </w:r>
      <w:r>
        <w:rPr>
          <w:sz w:val="22"/>
        </w:rPr>
        <w:t>rn the history and development of American Law</w:t>
      </w:r>
      <w:r w:rsidR="00E65AA1">
        <w:rPr>
          <w:sz w:val="22"/>
        </w:rPr>
        <w:t>.</w:t>
      </w:r>
    </w:p>
    <w:p w:rsidR="003C6FBA" w:rsidRPr="005B4EFC" w:rsidRDefault="003C6FBA" w:rsidP="00C83563">
      <w:pPr>
        <w:numPr>
          <w:ilvl w:val="0"/>
          <w:numId w:val="4"/>
        </w:numPr>
        <w:tabs>
          <w:tab w:val="left" w:pos="360"/>
          <w:tab w:val="left" w:pos="1080"/>
          <w:tab w:val="left" w:pos="1440"/>
        </w:tabs>
        <w:rPr>
          <w:sz w:val="22"/>
        </w:rPr>
      </w:pPr>
      <w:r w:rsidRPr="00C83563">
        <w:rPr>
          <w:sz w:val="22"/>
        </w:rPr>
        <w:t>List and describe the sources of law in the U</w:t>
      </w:r>
      <w:r w:rsidR="007159E3" w:rsidRPr="00686071">
        <w:rPr>
          <w:sz w:val="22"/>
        </w:rPr>
        <w:t xml:space="preserve">nited </w:t>
      </w:r>
      <w:r w:rsidRPr="00686071">
        <w:rPr>
          <w:sz w:val="22"/>
        </w:rPr>
        <w:t>S</w:t>
      </w:r>
      <w:r w:rsidR="007159E3" w:rsidRPr="00BE06AA">
        <w:rPr>
          <w:sz w:val="22"/>
        </w:rPr>
        <w:t>tates</w:t>
      </w:r>
      <w:r w:rsidRPr="005B4EFC">
        <w:rPr>
          <w:sz w:val="22"/>
        </w:rPr>
        <w:t>.</w:t>
      </w:r>
    </w:p>
    <w:p w:rsidR="008306C0" w:rsidRPr="00EE4478" w:rsidRDefault="008306C0">
      <w:pPr>
        <w:numPr>
          <w:ilvl w:val="0"/>
          <w:numId w:val="4"/>
        </w:numPr>
        <w:tabs>
          <w:tab w:val="left" w:pos="360"/>
          <w:tab w:val="left" w:pos="1080"/>
          <w:tab w:val="left" w:pos="1440"/>
        </w:tabs>
        <w:rPr>
          <w:sz w:val="22"/>
        </w:rPr>
      </w:pPr>
      <w:r>
        <w:rPr>
          <w:sz w:val="22"/>
        </w:rPr>
        <w:t>Learn what critical legal thinking is and how to apply it to analyzing legal cases.</w:t>
      </w:r>
    </w:p>
    <w:p w:rsidR="003C6FBA" w:rsidRPr="00EE4478" w:rsidRDefault="00785B14">
      <w:pPr>
        <w:numPr>
          <w:ilvl w:val="0"/>
          <w:numId w:val="4"/>
        </w:numPr>
        <w:tabs>
          <w:tab w:val="left" w:pos="360"/>
          <w:tab w:val="left" w:pos="1080"/>
          <w:tab w:val="left" w:pos="1440"/>
        </w:tabs>
        <w:rPr>
          <w:sz w:val="22"/>
        </w:rPr>
      </w:pPr>
      <w:r>
        <w:rPr>
          <w:sz w:val="22"/>
        </w:rPr>
        <w:t>Learn what skills you will gain through this text.</w:t>
      </w:r>
    </w:p>
    <w:p w:rsidR="003C6FBA" w:rsidRPr="00EE4478" w:rsidRDefault="003C6FBA">
      <w:pPr>
        <w:tabs>
          <w:tab w:val="left" w:pos="360"/>
          <w:tab w:val="left" w:pos="1080"/>
          <w:tab w:val="left" w:pos="1440"/>
        </w:tabs>
        <w:ind w:left="360"/>
        <w:rPr>
          <w:sz w:val="22"/>
        </w:rPr>
      </w:pPr>
    </w:p>
    <w:p w:rsidR="003C6FBA" w:rsidRPr="00EE4478" w:rsidRDefault="003C6FBA">
      <w:pPr>
        <w:tabs>
          <w:tab w:val="left" w:pos="360"/>
          <w:tab w:val="left" w:pos="720"/>
          <w:tab w:val="left" w:pos="1080"/>
          <w:tab w:val="left" w:pos="1440"/>
        </w:tabs>
        <w:rPr>
          <w:sz w:val="22"/>
        </w:rPr>
      </w:pPr>
    </w:p>
    <w:p w:rsidR="003C6FBA" w:rsidRPr="00EE4478" w:rsidRDefault="003C6FBA">
      <w:pPr>
        <w:tabs>
          <w:tab w:val="left" w:pos="360"/>
          <w:tab w:val="left" w:pos="720"/>
          <w:tab w:val="left" w:pos="1080"/>
          <w:tab w:val="left" w:pos="1440"/>
        </w:tabs>
        <w:rPr>
          <w:sz w:val="22"/>
        </w:rPr>
      </w:pPr>
    </w:p>
    <w:p w:rsidR="003C6FBA" w:rsidRPr="00EE4478" w:rsidRDefault="003C6FBA">
      <w:pPr>
        <w:pStyle w:val="1"/>
        <w:numPr>
          <w:ilvl w:val="0"/>
          <w:numId w:val="6"/>
        </w:numPr>
        <w:tabs>
          <w:tab w:val="clear" w:pos="1800"/>
          <w:tab w:val="clear" w:pos="2160"/>
          <w:tab w:val="clear" w:pos="2520"/>
          <w:tab w:val="clear" w:pos="2880"/>
          <w:tab w:val="left" w:pos="360"/>
          <w:tab w:val="left" w:pos="720"/>
          <w:tab w:val="left" w:pos="1440"/>
        </w:tabs>
        <w:ind w:left="0" w:firstLine="0"/>
      </w:pPr>
      <w:r w:rsidRPr="00EE4478">
        <w:t xml:space="preserve"> Key Question Checklist</w:t>
      </w:r>
    </w:p>
    <w:p w:rsidR="003C6FBA" w:rsidRPr="00EE4478" w:rsidRDefault="003C6FBA"/>
    <w:p w:rsidR="003C6FBA" w:rsidRPr="00EE4478" w:rsidRDefault="003C6FBA">
      <w:pPr>
        <w:pStyle w:val="a3"/>
        <w:numPr>
          <w:ilvl w:val="0"/>
          <w:numId w:val="5"/>
        </w:numPr>
        <w:tabs>
          <w:tab w:val="left" w:pos="360"/>
        </w:tabs>
        <w:rPr>
          <w:szCs w:val="20"/>
        </w:rPr>
      </w:pPr>
      <w:r w:rsidRPr="00EE4478">
        <w:rPr>
          <w:szCs w:val="20"/>
        </w:rPr>
        <w:t>What is law?</w:t>
      </w:r>
      <w:r w:rsidR="008306C0">
        <w:rPr>
          <w:szCs w:val="20"/>
        </w:rPr>
        <w:t xml:space="preserve"> </w:t>
      </w:r>
    </w:p>
    <w:p w:rsidR="003C6FBA" w:rsidRPr="00EE4478" w:rsidRDefault="003C6FBA">
      <w:pPr>
        <w:numPr>
          <w:ilvl w:val="0"/>
          <w:numId w:val="5"/>
        </w:numPr>
        <w:tabs>
          <w:tab w:val="left" w:pos="360"/>
        </w:tabs>
        <w:rPr>
          <w:sz w:val="22"/>
        </w:rPr>
      </w:pPr>
      <w:r w:rsidRPr="00EE4478">
        <w:rPr>
          <w:sz w:val="22"/>
        </w:rPr>
        <w:t>Once you have identified the kind of societal expectation of behavior, what standard of behavior is most appropriate?</w:t>
      </w:r>
      <w:r w:rsidR="00AE39ED" w:rsidRPr="00EE4478">
        <w:rPr>
          <w:sz w:val="22"/>
        </w:rPr>
        <w:t xml:space="preserve"> </w:t>
      </w:r>
      <w:r w:rsidRPr="00EE4478">
        <w:rPr>
          <w:sz w:val="22"/>
        </w:rPr>
        <w:t>Does law codify the standard?</w:t>
      </w:r>
      <w:r w:rsidR="00AE39ED" w:rsidRPr="00EE4478">
        <w:rPr>
          <w:sz w:val="22"/>
        </w:rPr>
        <w:t xml:space="preserve"> </w:t>
      </w:r>
      <w:r w:rsidRPr="00EE4478">
        <w:rPr>
          <w:sz w:val="22"/>
        </w:rPr>
        <w:t>Do one or more of the schools of jurisprudence support the standard?</w:t>
      </w:r>
    </w:p>
    <w:p w:rsidR="003C6FBA" w:rsidRPr="00EE4478" w:rsidRDefault="003C6FBA">
      <w:pPr>
        <w:numPr>
          <w:ilvl w:val="0"/>
          <w:numId w:val="5"/>
        </w:numPr>
        <w:tabs>
          <w:tab w:val="left" w:pos="360"/>
        </w:tabs>
        <w:rPr>
          <w:sz w:val="22"/>
        </w:rPr>
      </w:pPr>
      <w:r w:rsidRPr="00EE4478">
        <w:rPr>
          <w:sz w:val="22"/>
        </w:rPr>
        <w:t>What are the sources of law in the United States?</w:t>
      </w:r>
    </w:p>
    <w:p w:rsidR="003C6FBA" w:rsidRPr="00EE4478" w:rsidRDefault="003C6FBA">
      <w:pPr>
        <w:numPr>
          <w:ilvl w:val="0"/>
          <w:numId w:val="5"/>
        </w:numPr>
        <w:tabs>
          <w:tab w:val="left" w:pos="360"/>
        </w:tabs>
        <w:rPr>
          <w:sz w:val="22"/>
        </w:rPr>
      </w:pPr>
      <w:r w:rsidRPr="00EE4478">
        <w:rPr>
          <w:sz w:val="22"/>
        </w:rPr>
        <w:t>What body of law and/or ethical standards apply?</w:t>
      </w:r>
    </w:p>
    <w:p w:rsidR="003C6FBA" w:rsidRPr="00EE4478" w:rsidRDefault="003C6FBA">
      <w:pPr>
        <w:numPr>
          <w:ilvl w:val="0"/>
          <w:numId w:val="5"/>
        </w:numPr>
        <w:tabs>
          <w:tab w:val="left" w:pos="360"/>
        </w:tabs>
        <w:rPr>
          <w:sz w:val="22"/>
        </w:rPr>
      </w:pPr>
      <w:r w:rsidRPr="00EE4478">
        <w:rPr>
          <w:sz w:val="22"/>
        </w:rPr>
        <w:t>How would you apply these standards to the facts?</w:t>
      </w:r>
    </w:p>
    <w:p w:rsidR="003C6FBA" w:rsidRPr="00EE4478" w:rsidRDefault="003C6FBA">
      <w:pPr>
        <w:tabs>
          <w:tab w:val="left" w:pos="360"/>
          <w:tab w:val="left" w:pos="720"/>
          <w:tab w:val="left" w:pos="1080"/>
          <w:tab w:val="left" w:pos="1440"/>
          <w:tab w:val="left" w:pos="1800"/>
          <w:tab w:val="left" w:pos="2160"/>
          <w:tab w:val="left" w:pos="2520"/>
          <w:tab w:val="left" w:pos="2880"/>
        </w:tabs>
        <w:rPr>
          <w:b/>
          <w:bCs/>
          <w:sz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b/>
          <w:bCs/>
          <w:sz w:val="22"/>
        </w:rPr>
      </w:pPr>
    </w:p>
    <w:p w:rsidR="00916C19" w:rsidRPr="00EE4478" w:rsidRDefault="003C6FBA">
      <w:pPr>
        <w:tabs>
          <w:tab w:val="left" w:pos="360"/>
          <w:tab w:val="left" w:pos="720"/>
          <w:tab w:val="left" w:pos="1080"/>
          <w:tab w:val="left" w:pos="1440"/>
          <w:tab w:val="left" w:pos="1800"/>
          <w:tab w:val="left" w:pos="2160"/>
          <w:tab w:val="left" w:pos="2520"/>
          <w:tab w:val="left" w:pos="2880"/>
        </w:tabs>
        <w:rPr>
          <w:b/>
          <w:bCs/>
          <w:sz w:val="22"/>
        </w:rPr>
      </w:pPr>
      <w:r w:rsidRPr="00EE4478">
        <w:rPr>
          <w:b/>
          <w:bCs/>
          <w:sz w:val="22"/>
        </w:rPr>
        <w:t>IV. Text Materials</w:t>
      </w:r>
    </w:p>
    <w:p w:rsidR="003C6FBA" w:rsidRPr="00EE4478" w:rsidRDefault="003C6FBA">
      <w:pPr>
        <w:tabs>
          <w:tab w:val="left" w:pos="360"/>
          <w:tab w:val="left" w:pos="720"/>
          <w:tab w:val="left" w:pos="1080"/>
          <w:tab w:val="left" w:pos="1440"/>
          <w:tab w:val="left" w:pos="1800"/>
          <w:tab w:val="left" w:pos="2160"/>
          <w:tab w:val="left" w:pos="2520"/>
          <w:tab w:val="left" w:pos="2880"/>
        </w:tabs>
      </w:pPr>
    </w:p>
    <w:p w:rsidR="003C6FBA" w:rsidRPr="00EE4478" w:rsidRDefault="003C6FBA">
      <w:pPr>
        <w:pStyle w:val="a3"/>
        <w:tabs>
          <w:tab w:val="left" w:pos="360"/>
          <w:tab w:val="left" w:pos="720"/>
          <w:tab w:val="left" w:pos="1080"/>
          <w:tab w:val="left" w:pos="1440"/>
          <w:tab w:val="left" w:pos="1800"/>
          <w:tab w:val="left" w:pos="2160"/>
          <w:tab w:val="left" w:pos="2520"/>
          <w:tab w:val="left" w:pos="2880"/>
        </w:tabs>
      </w:pPr>
      <w:r w:rsidRPr="00EE4478">
        <w:t>The first chapter’s objective is an introduction to the historical underpinnings of jurisprudential thought. This would include not only the functions of law listed in the summary, but also an early opportunity to introduce the role of ethics based on the various schools of jurisprudence discussed.</w:t>
      </w:r>
    </w:p>
    <w:p w:rsidR="003C6FBA" w:rsidRPr="00EE4478" w:rsidRDefault="003C6FBA">
      <w:pPr>
        <w:pStyle w:val="a3"/>
        <w:tabs>
          <w:tab w:val="left" w:pos="360"/>
          <w:tab w:val="left" w:pos="720"/>
          <w:tab w:val="left" w:pos="1080"/>
          <w:tab w:val="left" w:pos="1440"/>
          <w:tab w:val="left" w:pos="1800"/>
          <w:tab w:val="left" w:pos="2160"/>
          <w:tab w:val="left" w:pos="2520"/>
          <w:tab w:val="left" w:pos="2880"/>
        </w:tabs>
      </w:pPr>
    </w:p>
    <w:p w:rsidR="003C6FBA" w:rsidRDefault="003C6FBA" w:rsidP="00C322CE">
      <w:pPr>
        <w:pStyle w:val="5"/>
        <w:rPr>
          <w:sz w:val="28"/>
          <w:szCs w:val="28"/>
        </w:rPr>
      </w:pPr>
      <w:r w:rsidRPr="00EE4478">
        <w:rPr>
          <w:sz w:val="28"/>
          <w:szCs w:val="28"/>
        </w:rPr>
        <w:t>What is Law?</w:t>
      </w:r>
    </w:p>
    <w:p w:rsidR="00785B14" w:rsidRPr="00785B14" w:rsidRDefault="00785B14" w:rsidP="00785B14">
      <w:pPr>
        <w:rPr>
          <w:b/>
          <w:sz w:val="22"/>
          <w:szCs w:val="22"/>
        </w:rPr>
      </w:pPr>
      <w:r>
        <w:tab/>
      </w:r>
      <w:r w:rsidRPr="00785B14">
        <w:rPr>
          <w:b/>
          <w:sz w:val="22"/>
          <w:szCs w:val="22"/>
        </w:rPr>
        <w:t>1.1  Define Law</w:t>
      </w:r>
    </w:p>
    <w:p w:rsidR="00774DB2" w:rsidRPr="00EE4478" w:rsidRDefault="00774DB2">
      <w:pPr>
        <w:pStyle w:val="a3"/>
        <w:tabs>
          <w:tab w:val="left" w:pos="360"/>
          <w:tab w:val="left" w:pos="720"/>
          <w:tab w:val="left" w:pos="1080"/>
          <w:tab w:val="left" w:pos="1440"/>
          <w:tab w:val="left" w:pos="1800"/>
          <w:tab w:val="left" w:pos="2160"/>
          <w:tab w:val="left" w:pos="2520"/>
          <w:tab w:val="left" w:pos="2880"/>
        </w:tabs>
        <w:rPr>
          <w:b/>
          <w:bCs/>
          <w:i/>
          <w:iCs/>
          <w:sz w:val="24"/>
          <w:szCs w:val="24"/>
        </w:rPr>
      </w:pPr>
    </w:p>
    <w:p w:rsidR="003C6FBA" w:rsidRDefault="00B564C1">
      <w:pPr>
        <w:pStyle w:val="a3"/>
        <w:tabs>
          <w:tab w:val="left" w:pos="360"/>
          <w:tab w:val="left" w:pos="720"/>
          <w:tab w:val="left" w:pos="1080"/>
          <w:tab w:val="left" w:pos="1440"/>
          <w:tab w:val="left" w:pos="1800"/>
          <w:tab w:val="left" w:pos="2160"/>
          <w:tab w:val="left" w:pos="2520"/>
          <w:tab w:val="left" w:pos="2880"/>
        </w:tabs>
        <w:rPr>
          <w:b/>
        </w:rPr>
      </w:pPr>
      <w:r w:rsidRPr="00E07D1E">
        <w:rPr>
          <w:b/>
        </w:rPr>
        <w:t>Laws consist of rules that regulate the conduct of individuals, businesses, and organizations, forbidding undesirable activities</w:t>
      </w:r>
      <w:r>
        <w:rPr>
          <w:b/>
        </w:rPr>
        <w:t>.</w:t>
      </w:r>
    </w:p>
    <w:p w:rsidR="00B564C1" w:rsidRPr="00EE4478" w:rsidRDefault="00B564C1">
      <w:pPr>
        <w:pStyle w:val="a3"/>
        <w:tabs>
          <w:tab w:val="left" w:pos="360"/>
          <w:tab w:val="left" w:pos="720"/>
          <w:tab w:val="left" w:pos="1080"/>
          <w:tab w:val="left" w:pos="1440"/>
          <w:tab w:val="left" w:pos="1800"/>
          <w:tab w:val="left" w:pos="2160"/>
          <w:tab w:val="left" w:pos="2520"/>
          <w:tab w:val="left" w:pos="2880"/>
        </w:tabs>
      </w:pPr>
    </w:p>
    <w:p w:rsidR="003C6FBA" w:rsidRPr="00EE4478" w:rsidRDefault="003C6FBA">
      <w:pPr>
        <w:pStyle w:val="a3"/>
        <w:tabs>
          <w:tab w:val="left" w:pos="360"/>
          <w:tab w:val="left" w:pos="720"/>
          <w:tab w:val="left" w:pos="1080"/>
          <w:tab w:val="left" w:pos="1440"/>
          <w:tab w:val="left" w:pos="1800"/>
          <w:tab w:val="left" w:pos="2160"/>
          <w:tab w:val="left" w:pos="2520"/>
          <w:tab w:val="left" w:pos="2880"/>
        </w:tabs>
      </w:pPr>
      <w:r w:rsidRPr="00EE4478">
        <w:rPr>
          <w:b/>
          <w:bCs/>
          <w:iCs/>
        </w:rPr>
        <w:t xml:space="preserve">Definition of Law </w:t>
      </w:r>
      <w:r w:rsidRPr="00B75719">
        <w:rPr>
          <w:bCs/>
          <w:iCs/>
        </w:rPr>
        <w:t>–</w:t>
      </w:r>
      <w:r w:rsidRPr="00EE4478">
        <w:rPr>
          <w:b/>
          <w:bCs/>
          <w:i/>
          <w:iCs/>
        </w:rPr>
        <w:t xml:space="preserve"> </w:t>
      </w:r>
      <w:r w:rsidRPr="00EE4478">
        <w:t>Law is a group of rules promulgated by a controlling authority, with legal consequences for lack of compliance.</w:t>
      </w:r>
    </w:p>
    <w:p w:rsidR="003C6FBA" w:rsidRPr="00EE4478" w:rsidRDefault="003C6FBA">
      <w:pPr>
        <w:pStyle w:val="a3"/>
        <w:tabs>
          <w:tab w:val="left" w:pos="360"/>
          <w:tab w:val="left" w:pos="720"/>
          <w:tab w:val="left" w:pos="1080"/>
          <w:tab w:val="left" w:pos="1440"/>
          <w:tab w:val="left" w:pos="1800"/>
          <w:tab w:val="left" w:pos="2160"/>
          <w:tab w:val="left" w:pos="2520"/>
          <w:tab w:val="left" w:pos="2880"/>
        </w:tabs>
      </w:pP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b/>
          <w:bCs/>
          <w:iCs/>
          <w:sz w:val="22"/>
          <w:szCs w:val="22"/>
        </w:rPr>
        <w:t xml:space="preserve">Functions of the Law </w:t>
      </w:r>
      <w:r w:rsidRPr="00B75719">
        <w:rPr>
          <w:bCs/>
          <w:iCs/>
          <w:sz w:val="22"/>
          <w:szCs w:val="22"/>
        </w:rPr>
        <w:t>–</w:t>
      </w:r>
      <w:r w:rsidRPr="00EE4478">
        <w:rPr>
          <w:b/>
          <w:bCs/>
          <w:iCs/>
          <w:sz w:val="22"/>
          <w:szCs w:val="22"/>
        </w:rPr>
        <w:t xml:space="preserve"> </w:t>
      </w:r>
      <w:r w:rsidRPr="00EE4478">
        <w:rPr>
          <w:sz w:val="22"/>
          <w:szCs w:val="22"/>
        </w:rPr>
        <w:t xml:space="preserve">Laws are created to keep the peace, shape morals, promote social policies, maintain the status quo, facilitate change or planning, promote compromise, and/or to </w:t>
      </w:r>
      <w:r w:rsidR="009A53C7" w:rsidRPr="00EE4478">
        <w:rPr>
          <w:sz w:val="22"/>
          <w:szCs w:val="22"/>
        </w:rPr>
        <w:t>maximize</w:t>
      </w:r>
      <w:r w:rsidRPr="00EE4478">
        <w:rPr>
          <w:sz w:val="22"/>
          <w:szCs w:val="22"/>
        </w:rPr>
        <w:t xml:space="preserve"> individual freedoms.</w:t>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b/>
          <w:bCs/>
          <w:iCs/>
          <w:sz w:val="22"/>
          <w:szCs w:val="22"/>
        </w:rPr>
        <w:t xml:space="preserve">Fairness of the Law </w:t>
      </w:r>
      <w:r w:rsidRPr="00B75719">
        <w:rPr>
          <w:bCs/>
          <w:iCs/>
          <w:sz w:val="22"/>
          <w:szCs w:val="22"/>
        </w:rPr>
        <w:t>–</w:t>
      </w:r>
      <w:r w:rsidRPr="00EE4478">
        <w:rPr>
          <w:b/>
          <w:bCs/>
          <w:i/>
          <w:iCs/>
          <w:sz w:val="22"/>
          <w:szCs w:val="22"/>
        </w:rPr>
        <w:t xml:space="preserve"> </w:t>
      </w:r>
      <w:r w:rsidRPr="00EE4478">
        <w:rPr>
          <w:sz w:val="22"/>
          <w:szCs w:val="22"/>
        </w:rPr>
        <w:t>The American legal system is, overall, a comprehensive and fair system</w:t>
      </w:r>
      <w:r w:rsidR="00996B8F" w:rsidRPr="00EE4478">
        <w:rPr>
          <w:sz w:val="22"/>
          <w:szCs w:val="22"/>
        </w:rPr>
        <w:t>.</w:t>
      </w:r>
      <w:r w:rsidRPr="00EE4478">
        <w:rPr>
          <w:sz w:val="22"/>
          <w:szCs w:val="22"/>
        </w:rPr>
        <w:t xml:space="preserve"> </w:t>
      </w:r>
      <w:r w:rsidR="00996B8F" w:rsidRPr="00EE4478">
        <w:rPr>
          <w:sz w:val="22"/>
          <w:szCs w:val="22"/>
        </w:rPr>
        <w:t>Yet</w:t>
      </w:r>
      <w:r w:rsidRPr="00EE4478">
        <w:rPr>
          <w:sz w:val="22"/>
          <w:szCs w:val="22"/>
        </w:rPr>
        <w:t xml:space="preserve"> </w:t>
      </w:r>
      <w:r w:rsidR="00996B8F" w:rsidRPr="00EE4478">
        <w:rPr>
          <w:sz w:val="22"/>
          <w:szCs w:val="22"/>
        </w:rPr>
        <w:t xml:space="preserve">it </w:t>
      </w:r>
      <w:r w:rsidRPr="00EE4478">
        <w:rPr>
          <w:sz w:val="22"/>
          <w:szCs w:val="22"/>
        </w:rPr>
        <w:t>is occasionally misused and abused.</w:t>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3C6FBA"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b/>
          <w:bCs/>
          <w:iCs/>
          <w:sz w:val="22"/>
          <w:szCs w:val="22"/>
        </w:rPr>
        <w:t>Flexibility of the Law</w:t>
      </w:r>
      <w:r w:rsidRPr="00B75719">
        <w:rPr>
          <w:bCs/>
          <w:i/>
          <w:iCs/>
          <w:sz w:val="22"/>
          <w:szCs w:val="22"/>
        </w:rPr>
        <w:t xml:space="preserve"> –</w:t>
      </w:r>
      <w:r w:rsidRPr="00EE4478">
        <w:rPr>
          <w:b/>
          <w:bCs/>
          <w:i/>
          <w:iCs/>
          <w:sz w:val="22"/>
          <w:szCs w:val="22"/>
        </w:rPr>
        <w:t xml:space="preserve"> </w:t>
      </w:r>
      <w:r w:rsidRPr="00EE4478">
        <w:rPr>
          <w:sz w:val="22"/>
          <w:szCs w:val="22"/>
        </w:rPr>
        <w:t>U.S. law has evolved and grown as a reflection of changes in society, technology, and commerce.</w:t>
      </w:r>
      <w:r w:rsidR="00AE39ED" w:rsidRPr="00EE4478">
        <w:rPr>
          <w:sz w:val="22"/>
          <w:szCs w:val="22"/>
        </w:rPr>
        <w:t xml:space="preserve"> </w:t>
      </w:r>
      <w:r w:rsidRPr="00EE4478">
        <w:rPr>
          <w:sz w:val="22"/>
          <w:szCs w:val="22"/>
        </w:rPr>
        <w:t>The same general principles that we were established on still exist.</w:t>
      </w:r>
      <w:r w:rsidR="00AE39ED" w:rsidRPr="00EE4478">
        <w:rPr>
          <w:sz w:val="22"/>
          <w:szCs w:val="22"/>
        </w:rPr>
        <w:t xml:space="preserve"> </w:t>
      </w:r>
      <w:r w:rsidRPr="00EE4478">
        <w:rPr>
          <w:sz w:val="22"/>
          <w:szCs w:val="22"/>
        </w:rPr>
        <w:t>The modifications exhibit the flexibility and maturity of our system to be able to adapt to the changing commercial, social, and ethical environments.</w:t>
      </w:r>
    </w:p>
    <w:p w:rsidR="005D4138" w:rsidRDefault="005D4138">
      <w:pPr>
        <w:tabs>
          <w:tab w:val="left" w:pos="360"/>
          <w:tab w:val="left" w:pos="720"/>
          <w:tab w:val="left" w:pos="1080"/>
          <w:tab w:val="left" w:pos="1440"/>
          <w:tab w:val="left" w:pos="1800"/>
          <w:tab w:val="left" w:pos="2160"/>
          <w:tab w:val="left" w:pos="2520"/>
          <w:tab w:val="left" w:pos="2880"/>
        </w:tabs>
        <w:rPr>
          <w:sz w:val="22"/>
          <w:szCs w:val="22"/>
        </w:rPr>
      </w:pPr>
    </w:p>
    <w:p w:rsidR="005D4138" w:rsidRPr="00EE4478" w:rsidRDefault="005D4138">
      <w:pPr>
        <w:tabs>
          <w:tab w:val="left" w:pos="360"/>
          <w:tab w:val="left" w:pos="720"/>
          <w:tab w:val="left" w:pos="1080"/>
          <w:tab w:val="left" w:pos="1440"/>
          <w:tab w:val="left" w:pos="1800"/>
          <w:tab w:val="left" w:pos="2160"/>
          <w:tab w:val="left" w:pos="2520"/>
          <w:tab w:val="left" w:pos="2880"/>
        </w:tabs>
        <w:rPr>
          <w:sz w:val="22"/>
          <w:szCs w:val="22"/>
        </w:rPr>
      </w:pPr>
      <w:r w:rsidRPr="005D4138">
        <w:rPr>
          <w:b/>
          <w:sz w:val="22"/>
          <w:szCs w:val="22"/>
        </w:rPr>
        <w:t>Critical Legal Thinking</w:t>
      </w:r>
      <w:r>
        <w:rPr>
          <w:sz w:val="22"/>
          <w:szCs w:val="22"/>
        </w:rPr>
        <w:t xml:space="preserve"> – The law in the U</w:t>
      </w:r>
      <w:r w:rsidR="00790513">
        <w:rPr>
          <w:sz w:val="22"/>
          <w:szCs w:val="22"/>
        </w:rPr>
        <w:t>.</w:t>
      </w:r>
      <w:r>
        <w:rPr>
          <w:sz w:val="22"/>
          <w:szCs w:val="22"/>
        </w:rPr>
        <w:t>S</w:t>
      </w:r>
      <w:r w:rsidR="00790513">
        <w:rPr>
          <w:sz w:val="22"/>
          <w:szCs w:val="22"/>
        </w:rPr>
        <w:t>.</w:t>
      </w:r>
      <w:r>
        <w:rPr>
          <w:sz w:val="22"/>
          <w:szCs w:val="22"/>
        </w:rPr>
        <w:t xml:space="preserve"> is permitted to grow and change over time as our social values change as a society.  Having some vagueness to the law allows </w:t>
      </w:r>
      <w:r w:rsidR="008306C0">
        <w:rPr>
          <w:sz w:val="22"/>
          <w:szCs w:val="22"/>
        </w:rPr>
        <w:t>the law</w:t>
      </w:r>
      <w:r>
        <w:rPr>
          <w:sz w:val="22"/>
          <w:szCs w:val="22"/>
        </w:rPr>
        <w:t xml:space="preserve"> to adapt more easily.</w:t>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b/>
          <w:sz w:val="22"/>
          <w:szCs w:val="22"/>
        </w:rPr>
        <w:t xml:space="preserve">Landmark </w:t>
      </w:r>
      <w:r w:rsidR="00D7176C" w:rsidRPr="00EE4478">
        <w:rPr>
          <w:b/>
          <w:sz w:val="22"/>
          <w:szCs w:val="22"/>
        </w:rPr>
        <w:t xml:space="preserve">U.S. Supreme Court </w:t>
      </w:r>
      <w:r w:rsidRPr="00EE4478">
        <w:rPr>
          <w:b/>
          <w:sz w:val="22"/>
          <w:szCs w:val="22"/>
        </w:rPr>
        <w:t>Case:</w:t>
      </w:r>
      <w:r w:rsidR="00AE39ED" w:rsidRPr="00EE4478">
        <w:rPr>
          <w:sz w:val="22"/>
          <w:szCs w:val="22"/>
        </w:rPr>
        <w:t xml:space="preserve"> </w:t>
      </w:r>
      <w:r w:rsidRPr="005D4138">
        <w:rPr>
          <w:b/>
          <w:i/>
          <w:iCs/>
          <w:sz w:val="22"/>
          <w:szCs w:val="22"/>
        </w:rPr>
        <w:t>Brown v. Board of Education</w:t>
      </w:r>
    </w:p>
    <w:p w:rsidR="006F44E4" w:rsidRPr="005D413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sz w:val="22"/>
          <w:szCs w:val="22"/>
        </w:rPr>
        <w:t>This box discusses the application of law where the Supreme Court overturned the “separate bu</w:t>
      </w:r>
      <w:r w:rsidR="00790513">
        <w:rPr>
          <w:sz w:val="22"/>
          <w:szCs w:val="22"/>
        </w:rPr>
        <w:t>t</w:t>
      </w:r>
      <w:r w:rsidRPr="00EE4478">
        <w:rPr>
          <w:sz w:val="22"/>
          <w:szCs w:val="22"/>
        </w:rPr>
        <w:t xml:space="preserve"> equal” doctrine that condoned separate schools for black children and white children.</w:t>
      </w:r>
    </w:p>
    <w:p w:rsidR="003C6FBA" w:rsidRPr="00EE4478" w:rsidRDefault="009A53C7">
      <w:pPr>
        <w:tabs>
          <w:tab w:val="left" w:pos="360"/>
          <w:tab w:val="left" w:pos="720"/>
          <w:tab w:val="left" w:pos="1080"/>
          <w:tab w:val="left" w:pos="1440"/>
          <w:tab w:val="left" w:pos="1800"/>
          <w:tab w:val="left" w:pos="2160"/>
          <w:tab w:val="left" w:pos="2520"/>
          <w:tab w:val="left" w:pos="2880"/>
        </w:tabs>
        <w:rPr>
          <w:sz w:val="22"/>
          <w:szCs w:val="22"/>
        </w:rPr>
      </w:pPr>
      <w:r w:rsidRPr="00B75719">
        <w:rPr>
          <w:b/>
          <w:sz w:val="22"/>
          <w:szCs w:val="22"/>
        </w:rPr>
        <w:t>Critical Legal Thinking:</w:t>
      </w:r>
      <w:r w:rsidR="00AE39ED" w:rsidRPr="00EE4478">
        <w:rPr>
          <w:sz w:val="22"/>
          <w:szCs w:val="22"/>
        </w:rPr>
        <w:t xml:space="preserve"> </w:t>
      </w:r>
      <w:r w:rsidRPr="00EE4478">
        <w:rPr>
          <w:sz w:val="22"/>
          <w:szCs w:val="22"/>
        </w:rPr>
        <w:t>The states must treat all individuals in the same manner as others that are in similar positions or situations, without favoring residents or any other group.</w:t>
      </w:r>
      <w:r w:rsidR="00AE39ED" w:rsidRPr="00EE4478">
        <w:rPr>
          <w:sz w:val="22"/>
          <w:szCs w:val="22"/>
        </w:rPr>
        <w:t xml:space="preserve"> </w:t>
      </w:r>
      <w:r w:rsidRPr="00EE4478">
        <w:rPr>
          <w:sz w:val="22"/>
          <w:szCs w:val="22"/>
        </w:rPr>
        <w:t>Equal application is the important idea here.</w:t>
      </w:r>
    </w:p>
    <w:p w:rsidR="0068474F" w:rsidRPr="00EE4478" w:rsidRDefault="0068474F">
      <w:pPr>
        <w:tabs>
          <w:tab w:val="left" w:pos="360"/>
          <w:tab w:val="left" w:pos="720"/>
          <w:tab w:val="left" w:pos="1080"/>
          <w:tab w:val="left" w:pos="1440"/>
          <w:tab w:val="left" w:pos="1800"/>
          <w:tab w:val="left" w:pos="2160"/>
          <w:tab w:val="left" w:pos="2520"/>
          <w:tab w:val="left" w:pos="2880"/>
        </w:tabs>
        <w:rPr>
          <w:sz w:val="22"/>
          <w:szCs w:val="22"/>
        </w:rPr>
      </w:pPr>
      <w:r w:rsidRPr="00B75719">
        <w:rPr>
          <w:b/>
          <w:sz w:val="22"/>
          <w:szCs w:val="22"/>
        </w:rPr>
        <w:t>Ethics:</w:t>
      </w:r>
      <w:r w:rsidRPr="00EE4478">
        <w:rPr>
          <w:sz w:val="22"/>
          <w:szCs w:val="22"/>
        </w:rPr>
        <w:t xml:space="preserve"> Separate but equal cannot be applied when it comes to education, so the decision in </w:t>
      </w:r>
      <w:r w:rsidRPr="00EE4478">
        <w:rPr>
          <w:i/>
          <w:sz w:val="22"/>
          <w:szCs w:val="22"/>
        </w:rPr>
        <w:t>Plessy</w:t>
      </w:r>
      <w:r w:rsidR="00996B8F" w:rsidRPr="00EE4478">
        <w:rPr>
          <w:i/>
          <w:sz w:val="22"/>
          <w:szCs w:val="22"/>
        </w:rPr>
        <w:t xml:space="preserve"> v. Ferguson</w:t>
      </w:r>
      <w:r w:rsidRPr="00EE4478">
        <w:rPr>
          <w:sz w:val="22"/>
          <w:szCs w:val="22"/>
        </w:rPr>
        <w:t xml:space="preserve"> was wrong.</w:t>
      </w:r>
      <w:r w:rsidR="00AE39ED" w:rsidRPr="00EE4478">
        <w:rPr>
          <w:sz w:val="22"/>
          <w:szCs w:val="22"/>
        </w:rPr>
        <w:t xml:space="preserve"> </w:t>
      </w:r>
      <w:r w:rsidRPr="00EE4478">
        <w:rPr>
          <w:sz w:val="22"/>
          <w:szCs w:val="22"/>
        </w:rPr>
        <w:t>The Plessy decision was based on the idea of granting political and civil equality to African Americans, but left out social equality.</w:t>
      </w:r>
      <w:r w:rsidR="005D4138">
        <w:rPr>
          <w:sz w:val="22"/>
          <w:szCs w:val="22"/>
        </w:rPr>
        <w:t xml:space="preserve">  </w:t>
      </w:r>
      <w:r w:rsidRPr="00EE4478">
        <w:rPr>
          <w:sz w:val="22"/>
          <w:szCs w:val="22"/>
        </w:rPr>
        <w:t>The U</w:t>
      </w:r>
      <w:r w:rsidR="00790513">
        <w:rPr>
          <w:sz w:val="22"/>
          <w:szCs w:val="22"/>
        </w:rPr>
        <w:t>.</w:t>
      </w:r>
      <w:r w:rsidRPr="00EE4478">
        <w:rPr>
          <w:sz w:val="22"/>
          <w:szCs w:val="22"/>
        </w:rPr>
        <w:t>S</w:t>
      </w:r>
      <w:r w:rsidR="00790513">
        <w:rPr>
          <w:sz w:val="22"/>
          <w:szCs w:val="22"/>
        </w:rPr>
        <w:t>.</w:t>
      </w:r>
      <w:r w:rsidRPr="00EE4478">
        <w:rPr>
          <w:sz w:val="22"/>
          <w:szCs w:val="22"/>
        </w:rPr>
        <w:t xml:space="preserve"> Constitution was drafted to reflect changing social, economic, technical, and intellectual ideas.</w:t>
      </w:r>
      <w:r w:rsidR="00AE39ED" w:rsidRPr="00EE4478">
        <w:rPr>
          <w:sz w:val="22"/>
          <w:szCs w:val="22"/>
        </w:rPr>
        <w:t xml:space="preserve"> </w:t>
      </w:r>
      <w:r w:rsidRPr="00EE4478">
        <w:rPr>
          <w:sz w:val="22"/>
          <w:szCs w:val="22"/>
        </w:rPr>
        <w:t>This is what makes the Constitution unique, as it slowly adapts to the changing world around us.</w:t>
      </w:r>
    </w:p>
    <w:p w:rsidR="005D4138" w:rsidRDefault="005D4138">
      <w:pPr>
        <w:tabs>
          <w:tab w:val="left" w:pos="360"/>
          <w:tab w:val="left" w:pos="720"/>
          <w:tab w:val="left" w:pos="1080"/>
          <w:tab w:val="left" w:pos="1440"/>
          <w:tab w:val="left" w:pos="1800"/>
          <w:tab w:val="left" w:pos="2160"/>
          <w:tab w:val="left" w:pos="2520"/>
          <w:tab w:val="left" w:pos="2880"/>
        </w:tabs>
        <w:rPr>
          <w:sz w:val="22"/>
        </w:rPr>
      </w:pPr>
    </w:p>
    <w:p w:rsidR="005D4138" w:rsidRDefault="005D4138">
      <w:pPr>
        <w:tabs>
          <w:tab w:val="left" w:pos="360"/>
          <w:tab w:val="left" w:pos="720"/>
          <w:tab w:val="left" w:pos="1080"/>
          <w:tab w:val="left" w:pos="1440"/>
          <w:tab w:val="left" w:pos="1800"/>
          <w:tab w:val="left" w:pos="2160"/>
          <w:tab w:val="left" w:pos="2520"/>
          <w:tab w:val="left" w:pos="2880"/>
        </w:tabs>
        <w:rPr>
          <w:sz w:val="22"/>
          <w:szCs w:val="22"/>
        </w:rPr>
      </w:pPr>
    </w:p>
    <w:p w:rsidR="00F747E4" w:rsidRDefault="00F747E4" w:rsidP="00F747E4">
      <w:pPr>
        <w:pStyle w:val="5"/>
        <w:rPr>
          <w:sz w:val="28"/>
          <w:szCs w:val="28"/>
        </w:rPr>
      </w:pPr>
      <w:r w:rsidRPr="00EE4478">
        <w:rPr>
          <w:sz w:val="28"/>
          <w:szCs w:val="28"/>
        </w:rPr>
        <w:t>Schools of Jurisprudential Thought</w:t>
      </w:r>
    </w:p>
    <w:p w:rsidR="00785B14" w:rsidRPr="00785B14" w:rsidRDefault="00785B14" w:rsidP="00785B14">
      <w:pPr>
        <w:rPr>
          <w:b/>
          <w:sz w:val="22"/>
          <w:szCs w:val="22"/>
        </w:rPr>
      </w:pPr>
      <w:r>
        <w:tab/>
      </w:r>
      <w:r w:rsidRPr="00785B14">
        <w:rPr>
          <w:b/>
          <w:sz w:val="22"/>
          <w:szCs w:val="22"/>
        </w:rPr>
        <w:t>1.2  List and describe the schools of judicial thought.</w:t>
      </w:r>
    </w:p>
    <w:p w:rsidR="00F747E4" w:rsidRPr="00EE4478" w:rsidRDefault="00F747E4" w:rsidP="00F747E4">
      <w:pPr>
        <w:tabs>
          <w:tab w:val="left" w:pos="360"/>
          <w:tab w:val="left" w:pos="720"/>
          <w:tab w:val="left" w:pos="1080"/>
          <w:tab w:val="left" w:pos="1440"/>
          <w:tab w:val="left" w:pos="1800"/>
          <w:tab w:val="left" w:pos="2160"/>
          <w:tab w:val="left" w:pos="2520"/>
          <w:tab w:val="left" w:pos="2880"/>
        </w:tabs>
        <w:rPr>
          <w:b/>
          <w:bCs/>
          <w:i/>
          <w:iCs/>
        </w:rPr>
      </w:pPr>
    </w:p>
    <w:p w:rsidR="00F747E4" w:rsidRPr="005B4EFC" w:rsidRDefault="00F747E4" w:rsidP="00F747E4">
      <w:pPr>
        <w:tabs>
          <w:tab w:val="left" w:pos="360"/>
          <w:tab w:val="left" w:pos="720"/>
          <w:tab w:val="left" w:pos="1080"/>
          <w:tab w:val="left" w:pos="1440"/>
          <w:tab w:val="left" w:pos="1800"/>
          <w:tab w:val="left" w:pos="2160"/>
          <w:tab w:val="left" w:pos="2520"/>
          <w:tab w:val="left" w:pos="2880"/>
        </w:tabs>
        <w:rPr>
          <w:b/>
          <w:bCs/>
          <w:i/>
          <w:iCs/>
          <w:sz w:val="22"/>
          <w:szCs w:val="22"/>
        </w:rPr>
      </w:pPr>
      <w:r w:rsidRPr="00B75719">
        <w:rPr>
          <w:b/>
          <w:bCs/>
          <w:iCs/>
          <w:sz w:val="22"/>
          <w:szCs w:val="22"/>
        </w:rPr>
        <w:t>There are several different philosophies about how the law developed, ranging from the classical natural theory to modern theories of law and economics and critical legal studies</w:t>
      </w:r>
      <w:r w:rsidRPr="005B4EFC">
        <w:rPr>
          <w:b/>
          <w:bCs/>
          <w:i/>
          <w:iCs/>
          <w:sz w:val="22"/>
          <w:szCs w:val="22"/>
        </w:rPr>
        <w:t>.</w:t>
      </w:r>
    </w:p>
    <w:p w:rsidR="00F747E4" w:rsidRPr="00EE4478" w:rsidRDefault="00F747E4" w:rsidP="00F747E4">
      <w:pPr>
        <w:tabs>
          <w:tab w:val="left" w:pos="360"/>
          <w:tab w:val="left" w:pos="720"/>
          <w:tab w:val="left" w:pos="1080"/>
          <w:tab w:val="left" w:pos="1440"/>
          <w:tab w:val="left" w:pos="1800"/>
          <w:tab w:val="left" w:pos="2160"/>
          <w:tab w:val="left" w:pos="2520"/>
          <w:tab w:val="left" w:pos="2880"/>
        </w:tabs>
        <w:rPr>
          <w:sz w:val="22"/>
        </w:rPr>
      </w:pPr>
    </w:p>
    <w:p w:rsidR="00F747E4" w:rsidRPr="00F747E4" w:rsidRDefault="00F747E4">
      <w:pPr>
        <w:tabs>
          <w:tab w:val="left" w:pos="360"/>
          <w:tab w:val="left" w:pos="720"/>
          <w:tab w:val="left" w:pos="1080"/>
          <w:tab w:val="left" w:pos="1440"/>
          <w:tab w:val="left" w:pos="1800"/>
          <w:tab w:val="left" w:pos="2160"/>
          <w:tab w:val="left" w:pos="2520"/>
          <w:tab w:val="left" w:pos="2880"/>
        </w:tabs>
        <w:rPr>
          <w:sz w:val="22"/>
        </w:rPr>
      </w:pPr>
      <w:r w:rsidRPr="00EE4478">
        <w:rPr>
          <w:sz w:val="22"/>
        </w:rPr>
        <w:t>The different schools jurisprudential thought include the Natural Law School, based on the moral theory of law; the Historical School, with its recognition of the social traditions and customs that have developed over time; the Analytical School</w:t>
      </w:r>
      <w:r w:rsidR="00686071">
        <w:rPr>
          <w:sz w:val="22"/>
        </w:rPr>
        <w:t>,</w:t>
      </w:r>
      <w:r w:rsidRPr="00EE4478">
        <w:rPr>
          <w:sz w:val="22"/>
        </w:rPr>
        <w:t xml:space="preserve"> where law is shaped by logic; the Sociological School</w:t>
      </w:r>
      <w:r w:rsidR="00686071">
        <w:rPr>
          <w:sz w:val="22"/>
        </w:rPr>
        <w:t>,</w:t>
      </w:r>
      <w:r w:rsidRPr="00EE4478">
        <w:rPr>
          <w:sz w:val="22"/>
        </w:rPr>
        <w:t xml:space="preserve"> where law is applied to advance sociological goals; the Command School</w:t>
      </w:r>
      <w:r w:rsidR="00686071">
        <w:rPr>
          <w:sz w:val="22"/>
        </w:rPr>
        <w:t>,</w:t>
      </w:r>
      <w:r w:rsidRPr="00EE4478">
        <w:rPr>
          <w:sz w:val="22"/>
        </w:rPr>
        <w:t xml:space="preserve"> whose laws are established by the ruling party rather than the society as a whole; the Critical Legal Studies School</w:t>
      </w:r>
      <w:r w:rsidR="00686071">
        <w:rPr>
          <w:sz w:val="22"/>
        </w:rPr>
        <w:t>,</w:t>
      </w:r>
      <w:r w:rsidRPr="00EE4478">
        <w:rPr>
          <w:sz w:val="22"/>
        </w:rPr>
        <w:t xml:space="preserve"> who claim that laws are there only to maintain the status quo; and the Chicago School, or Law and Economics School, which promotes market efficiency.</w:t>
      </w:r>
    </w:p>
    <w:p w:rsidR="00334CC9" w:rsidRPr="00EE4478" w:rsidRDefault="00334CC9">
      <w:pPr>
        <w:tabs>
          <w:tab w:val="left" w:pos="360"/>
          <w:tab w:val="left" w:pos="720"/>
          <w:tab w:val="left" w:pos="1080"/>
          <w:tab w:val="left" w:pos="1440"/>
          <w:tab w:val="left" w:pos="1800"/>
          <w:tab w:val="left" w:pos="2160"/>
          <w:tab w:val="left" w:pos="2520"/>
          <w:tab w:val="left" w:pos="2880"/>
        </w:tabs>
        <w:rPr>
          <w:sz w:val="22"/>
          <w:szCs w:val="22"/>
        </w:rPr>
      </w:pPr>
    </w:p>
    <w:p w:rsidR="00996B8F" w:rsidRPr="005D4138" w:rsidRDefault="00D7176C">
      <w:pPr>
        <w:tabs>
          <w:tab w:val="left" w:pos="360"/>
          <w:tab w:val="left" w:pos="720"/>
          <w:tab w:val="left" w:pos="1080"/>
          <w:tab w:val="left" w:pos="1440"/>
          <w:tab w:val="left" w:pos="1800"/>
          <w:tab w:val="left" w:pos="2160"/>
          <w:tab w:val="left" w:pos="2520"/>
          <w:tab w:val="left" w:pos="2880"/>
        </w:tabs>
        <w:rPr>
          <w:b/>
          <w:i/>
          <w:sz w:val="22"/>
          <w:szCs w:val="22"/>
        </w:rPr>
      </w:pPr>
      <w:r w:rsidRPr="00EE4478">
        <w:rPr>
          <w:b/>
          <w:sz w:val="22"/>
          <w:szCs w:val="22"/>
        </w:rPr>
        <w:t>International Law:</w:t>
      </w:r>
      <w:r w:rsidR="00AE39ED" w:rsidRPr="00EE4478">
        <w:rPr>
          <w:sz w:val="22"/>
          <w:szCs w:val="22"/>
        </w:rPr>
        <w:t xml:space="preserve"> </w:t>
      </w:r>
      <w:r w:rsidR="00996B8F" w:rsidRPr="005D4138">
        <w:rPr>
          <w:b/>
          <w:i/>
          <w:sz w:val="22"/>
          <w:szCs w:val="22"/>
        </w:rPr>
        <w:t>Command School</w:t>
      </w:r>
      <w:r w:rsidR="00F747E4">
        <w:rPr>
          <w:b/>
          <w:i/>
          <w:sz w:val="22"/>
          <w:szCs w:val="22"/>
        </w:rPr>
        <w:t xml:space="preserve"> of Jurisprudence of Cuba</w:t>
      </w:r>
    </w:p>
    <w:p w:rsidR="00916C19" w:rsidRPr="00EE4478" w:rsidRDefault="00F747E4">
      <w:pPr>
        <w:tabs>
          <w:tab w:val="left" w:pos="360"/>
          <w:tab w:val="left" w:pos="720"/>
          <w:tab w:val="left" w:pos="1080"/>
          <w:tab w:val="left" w:pos="1440"/>
          <w:tab w:val="left" w:pos="1800"/>
          <w:tab w:val="left" w:pos="2160"/>
          <w:tab w:val="left" w:pos="2520"/>
          <w:tab w:val="left" w:pos="2880"/>
        </w:tabs>
        <w:rPr>
          <w:iCs/>
          <w:sz w:val="22"/>
          <w:szCs w:val="22"/>
        </w:rPr>
      </w:pPr>
      <w:r>
        <w:rPr>
          <w:iCs/>
          <w:sz w:val="22"/>
          <w:szCs w:val="22"/>
        </w:rPr>
        <w:t xml:space="preserve">Cuba </w:t>
      </w:r>
      <w:r w:rsidR="00996B8F" w:rsidRPr="00EE4478">
        <w:rPr>
          <w:iCs/>
          <w:sz w:val="22"/>
          <w:szCs w:val="22"/>
        </w:rPr>
        <w:t>is a one party communist</w:t>
      </w:r>
      <w:r w:rsidR="00916C19" w:rsidRPr="00EE4478">
        <w:rPr>
          <w:iCs/>
          <w:sz w:val="22"/>
          <w:szCs w:val="22"/>
        </w:rPr>
        <w:t xml:space="preserve"> </w:t>
      </w:r>
      <w:r w:rsidR="00996B8F" w:rsidRPr="00EE4478">
        <w:rPr>
          <w:iCs/>
          <w:sz w:val="22"/>
          <w:szCs w:val="22"/>
        </w:rPr>
        <w:t>dictatorship that has bee</w:t>
      </w:r>
      <w:r>
        <w:rPr>
          <w:iCs/>
          <w:sz w:val="22"/>
          <w:szCs w:val="22"/>
        </w:rPr>
        <w:t>n ruled by one family since 1959</w:t>
      </w:r>
      <w:r w:rsidR="00996B8F" w:rsidRPr="00EE4478">
        <w:rPr>
          <w:iCs/>
          <w:sz w:val="22"/>
          <w:szCs w:val="22"/>
        </w:rPr>
        <w:t>.</w:t>
      </w:r>
      <w:r w:rsidR="00996B8F" w:rsidRPr="00EE4478">
        <w:rPr>
          <w:rFonts w:ascii="Caslon224Std-BookItalic" w:hAnsi="Caslon224Std-BookItalic" w:cs="Caslon224Std-BookItalic"/>
          <w:i/>
          <w:iCs/>
          <w:sz w:val="16"/>
          <w:szCs w:val="16"/>
        </w:rPr>
        <w:t xml:space="preserve"> </w:t>
      </w:r>
      <w:r>
        <w:rPr>
          <w:rFonts w:ascii="Caslon224Std-BookItalic" w:hAnsi="Caslon224Std-BookItalic" w:cs="Caslon224Std-BookItalic"/>
          <w:i/>
          <w:iCs/>
          <w:sz w:val="16"/>
          <w:szCs w:val="16"/>
        </w:rPr>
        <w:t xml:space="preserve"> </w:t>
      </w:r>
      <w:r>
        <w:rPr>
          <w:iCs/>
          <w:sz w:val="22"/>
          <w:szCs w:val="22"/>
        </w:rPr>
        <w:t>Cuba</w:t>
      </w:r>
      <w:r w:rsidR="00996B8F" w:rsidRPr="00EE4478">
        <w:rPr>
          <w:iCs/>
          <w:sz w:val="22"/>
          <w:szCs w:val="22"/>
        </w:rPr>
        <w:t>’s legal system is based on communist theory and the Comman</w:t>
      </w:r>
      <w:r>
        <w:rPr>
          <w:iCs/>
          <w:sz w:val="22"/>
          <w:szCs w:val="22"/>
        </w:rPr>
        <w:t xml:space="preserve">d School of jurisprudence. </w:t>
      </w:r>
    </w:p>
    <w:p w:rsidR="00996B8F" w:rsidRPr="00EE4478" w:rsidRDefault="00996B8F">
      <w:pPr>
        <w:pStyle w:val="2"/>
        <w:rPr>
          <w:b/>
          <w:bCs/>
        </w:rPr>
      </w:pPr>
    </w:p>
    <w:p w:rsidR="003C6FBA" w:rsidRDefault="003C6FBA" w:rsidP="00C322CE">
      <w:pPr>
        <w:pStyle w:val="5"/>
        <w:rPr>
          <w:sz w:val="28"/>
          <w:szCs w:val="28"/>
        </w:rPr>
      </w:pPr>
      <w:r w:rsidRPr="00EE4478">
        <w:rPr>
          <w:sz w:val="28"/>
          <w:szCs w:val="28"/>
        </w:rPr>
        <w:t>History of American Law</w:t>
      </w:r>
    </w:p>
    <w:p w:rsidR="00785B14" w:rsidRPr="00785B14" w:rsidRDefault="00785B14" w:rsidP="00785B14">
      <w:pPr>
        <w:rPr>
          <w:b/>
          <w:sz w:val="22"/>
          <w:szCs w:val="22"/>
        </w:rPr>
      </w:pPr>
      <w:r>
        <w:tab/>
      </w:r>
      <w:r w:rsidRPr="00785B14">
        <w:rPr>
          <w:b/>
          <w:sz w:val="22"/>
          <w:szCs w:val="22"/>
        </w:rPr>
        <w:t>1.3 Learn the history and development of American law.</w:t>
      </w:r>
    </w:p>
    <w:p w:rsidR="003C6FBA" w:rsidRPr="00EE4478" w:rsidRDefault="003C6FBA">
      <w:pPr>
        <w:tabs>
          <w:tab w:val="left" w:pos="360"/>
          <w:tab w:val="left" w:pos="720"/>
          <w:tab w:val="left" w:pos="1080"/>
          <w:tab w:val="left" w:pos="1440"/>
          <w:tab w:val="left" w:pos="1800"/>
          <w:tab w:val="left" w:pos="2160"/>
          <w:tab w:val="left" w:pos="2520"/>
          <w:tab w:val="left" w:pos="2880"/>
        </w:tabs>
        <w:rPr>
          <w:b/>
          <w:bCs/>
          <w:i/>
          <w:iCs/>
          <w:sz w:val="28"/>
          <w:szCs w:val="22"/>
        </w:rPr>
      </w:pPr>
    </w:p>
    <w:p w:rsidR="003C6FBA" w:rsidRPr="00EE4478" w:rsidRDefault="003C6FBA">
      <w:pPr>
        <w:pStyle w:val="3"/>
        <w:rPr>
          <w:b w:val="0"/>
          <w:bCs w:val="0"/>
          <w:i w:val="0"/>
          <w:iCs w:val="0"/>
        </w:rPr>
      </w:pPr>
      <w:r w:rsidRPr="00EE4478">
        <w:rPr>
          <w:i w:val="0"/>
        </w:rPr>
        <w:t xml:space="preserve">English Common Law </w:t>
      </w:r>
      <w:r w:rsidRPr="00B75719">
        <w:rPr>
          <w:b w:val="0"/>
          <w:i w:val="0"/>
        </w:rPr>
        <w:t>–</w:t>
      </w:r>
      <w:r w:rsidRPr="00EE4478">
        <w:t xml:space="preserve"> </w:t>
      </w:r>
      <w:r w:rsidRPr="00EE4478">
        <w:rPr>
          <w:b w:val="0"/>
          <w:bCs w:val="0"/>
          <w:i w:val="0"/>
          <w:iCs w:val="0"/>
        </w:rPr>
        <w:t>English common law, the primary basis for U.S. law, was based on judges issuing opinion when deciding a case.</w:t>
      </w:r>
      <w:r w:rsidR="00AE39ED" w:rsidRPr="00EE4478">
        <w:rPr>
          <w:b w:val="0"/>
          <w:bCs w:val="0"/>
          <w:i w:val="0"/>
          <w:iCs w:val="0"/>
        </w:rPr>
        <w:t xml:space="preserve"> </w:t>
      </w:r>
      <w:r w:rsidRPr="00EE4478">
        <w:rPr>
          <w:b w:val="0"/>
          <w:bCs w:val="0"/>
          <w:i w:val="0"/>
          <w:iCs w:val="0"/>
        </w:rPr>
        <w:t>These opinions became the basis for precedent used by later judges.</w:t>
      </w:r>
    </w:p>
    <w:p w:rsidR="003C6FBA" w:rsidRPr="00EE4478" w:rsidRDefault="003C6FBA"/>
    <w:p w:rsidR="003C6FBA" w:rsidRPr="00EE4478" w:rsidRDefault="003C6FBA">
      <w:pPr>
        <w:pStyle w:val="a3"/>
        <w:tabs>
          <w:tab w:val="left" w:pos="360"/>
          <w:tab w:val="left" w:pos="720"/>
          <w:tab w:val="left" w:pos="1080"/>
          <w:tab w:val="left" w:pos="1440"/>
          <w:tab w:val="left" w:pos="1800"/>
          <w:tab w:val="left" w:pos="2160"/>
          <w:tab w:val="left" w:pos="2520"/>
          <w:tab w:val="left" w:pos="2880"/>
        </w:tabs>
      </w:pPr>
      <w:r w:rsidRPr="00EE4478">
        <w:t xml:space="preserve">The historical underpinning of U.S. law can be further reinforced with some discussion of the tie-ins between </w:t>
      </w:r>
      <w:r w:rsidR="001162D4" w:rsidRPr="00EE4478">
        <w:t xml:space="preserve">the </w:t>
      </w:r>
      <w:r w:rsidR="00A8679F" w:rsidRPr="00EE4478">
        <w:t>country’s</w:t>
      </w:r>
      <w:r w:rsidRPr="00EE4478">
        <w:t xml:space="preserve"> political history with that of the legal traditions of England and other countries. </w:t>
      </w:r>
      <w:r w:rsidR="001162D4" w:rsidRPr="00EE4478">
        <w:t>T</w:t>
      </w:r>
      <w:r w:rsidRPr="00EE4478">
        <w:t>his portion of the chapter material</w:t>
      </w:r>
      <w:r w:rsidR="001162D4" w:rsidRPr="00EE4478">
        <w:t xml:space="preserve"> can be used</w:t>
      </w:r>
      <w:r w:rsidRPr="00EE4478">
        <w:t xml:space="preserve"> to introduce students to a broad overview of the roles that the world’s major legal systems play in the world economy.</w:t>
      </w:r>
      <w:r w:rsidR="00AE39ED" w:rsidRPr="00EE4478">
        <w:t xml:space="preserve"> </w:t>
      </w:r>
      <w:r w:rsidRPr="00EE4478">
        <w:t>For example, the role of the Law Merchant and its influence on international trade is critical to understanding most international rules on import/export laws today.</w:t>
      </w:r>
      <w:r w:rsidR="00AE39ED" w:rsidRPr="00EE4478">
        <w:t xml:space="preserve"> </w:t>
      </w:r>
      <w:r w:rsidRPr="00EE4478">
        <w:t>The origins of the Law Merchant, in turn, are traceable in large part to the Roman civil law.</w:t>
      </w:r>
      <w:r w:rsidR="00AE39ED" w:rsidRPr="00EE4478">
        <w:t xml:space="preserve"> </w:t>
      </w:r>
      <w:r w:rsidRPr="00EE4478">
        <w:t xml:space="preserve">In the end, </w:t>
      </w:r>
      <w:r w:rsidR="00A8679F" w:rsidRPr="00EE4478">
        <w:t xml:space="preserve">the U.S. </w:t>
      </w:r>
      <w:r w:rsidRPr="00EE4478">
        <w:t>legal system represents the “Cuisinart” effect</w:t>
      </w:r>
      <w:r w:rsidR="00A8679F" w:rsidRPr="00EE4478">
        <w:t>. There are</w:t>
      </w:r>
      <w:r w:rsidRPr="00EE4478">
        <w:t xml:space="preserve"> ingredients from English common law, Roman civil law, and Judeo-Christian canon law all thoroughly processed into a bread of law.</w:t>
      </w:r>
      <w:r w:rsidR="00AE39ED" w:rsidRPr="00EE4478">
        <w:t xml:space="preserve"> </w:t>
      </w:r>
      <w:r w:rsidRPr="00EE4478">
        <w:t>The individual ingredients are all present, but each is no longer independently identifiable.</w:t>
      </w:r>
    </w:p>
    <w:p w:rsidR="003C6FBA" w:rsidRPr="00EE4478" w:rsidRDefault="003C6FBA"/>
    <w:p w:rsidR="0078090D" w:rsidRPr="00EE4478" w:rsidRDefault="0078090D" w:rsidP="00A8679F">
      <w:pPr>
        <w:ind w:left="720"/>
        <w:rPr>
          <w:sz w:val="22"/>
          <w:szCs w:val="22"/>
        </w:rPr>
      </w:pPr>
      <w:r w:rsidRPr="00EE4478">
        <w:rPr>
          <w:b/>
          <w:sz w:val="22"/>
          <w:szCs w:val="22"/>
        </w:rPr>
        <w:t>Law Courts</w:t>
      </w:r>
      <w:r w:rsidRPr="00EE4478">
        <w:rPr>
          <w:b/>
          <w:i/>
          <w:sz w:val="22"/>
          <w:szCs w:val="22"/>
        </w:rPr>
        <w:t xml:space="preserve"> </w:t>
      </w:r>
      <w:r w:rsidRPr="00B75719">
        <w:rPr>
          <w:sz w:val="22"/>
          <w:szCs w:val="22"/>
        </w:rPr>
        <w:t>–</w:t>
      </w:r>
      <w:r w:rsidRPr="00EE4478">
        <w:rPr>
          <w:b/>
          <w:i/>
          <w:sz w:val="22"/>
          <w:szCs w:val="22"/>
        </w:rPr>
        <w:t xml:space="preserve"> </w:t>
      </w:r>
      <w:r w:rsidRPr="00EE4478">
        <w:rPr>
          <w:sz w:val="22"/>
          <w:szCs w:val="22"/>
        </w:rPr>
        <w:t>These were established following the Norman Conquest of England in 1066 to administer laws in a uniform method.</w:t>
      </w:r>
      <w:r w:rsidR="00AE39ED" w:rsidRPr="00EE4478">
        <w:rPr>
          <w:sz w:val="22"/>
          <w:szCs w:val="22"/>
        </w:rPr>
        <w:t xml:space="preserve"> </w:t>
      </w:r>
      <w:r w:rsidRPr="00EE4478">
        <w:rPr>
          <w:sz w:val="22"/>
          <w:szCs w:val="22"/>
        </w:rPr>
        <w:t>Law Courts emphasized form over substance.</w:t>
      </w:r>
    </w:p>
    <w:p w:rsidR="0078090D" w:rsidRPr="00EE4478" w:rsidRDefault="0078090D" w:rsidP="00A8679F">
      <w:pPr>
        <w:ind w:left="720"/>
        <w:rPr>
          <w:sz w:val="22"/>
          <w:szCs w:val="22"/>
        </w:rPr>
      </w:pPr>
    </w:p>
    <w:p w:rsidR="0078090D" w:rsidRPr="00EE4478" w:rsidRDefault="0078090D" w:rsidP="00A8679F">
      <w:pPr>
        <w:ind w:left="720"/>
        <w:rPr>
          <w:sz w:val="22"/>
          <w:szCs w:val="22"/>
        </w:rPr>
      </w:pPr>
      <w:r w:rsidRPr="00EE4478">
        <w:rPr>
          <w:b/>
          <w:sz w:val="22"/>
          <w:szCs w:val="22"/>
        </w:rPr>
        <w:t>Chancery Courts</w:t>
      </w:r>
      <w:r w:rsidRPr="00EE4478">
        <w:rPr>
          <w:sz w:val="22"/>
          <w:szCs w:val="22"/>
        </w:rPr>
        <w:t xml:space="preserve"> – These courts were established to serve when Law Courts provided inadequate remedies</w:t>
      </w:r>
      <w:r w:rsidR="00A8679F" w:rsidRPr="00EE4478">
        <w:rPr>
          <w:sz w:val="22"/>
          <w:szCs w:val="22"/>
        </w:rPr>
        <w:t>; they</w:t>
      </w:r>
      <w:r w:rsidRPr="00EE4478">
        <w:rPr>
          <w:sz w:val="22"/>
          <w:szCs w:val="22"/>
        </w:rPr>
        <w:t xml:space="preserve"> prov</w:t>
      </w:r>
      <w:r w:rsidR="00A8679F" w:rsidRPr="00EE4478">
        <w:rPr>
          <w:sz w:val="22"/>
          <w:szCs w:val="22"/>
        </w:rPr>
        <w:t>ided</w:t>
      </w:r>
      <w:r w:rsidRPr="00EE4478">
        <w:rPr>
          <w:sz w:val="22"/>
          <w:szCs w:val="22"/>
        </w:rPr>
        <w:t xml:space="preserve"> equitable solutions.</w:t>
      </w:r>
      <w:r w:rsidR="00AE39ED" w:rsidRPr="00EE4478">
        <w:rPr>
          <w:sz w:val="22"/>
          <w:szCs w:val="22"/>
        </w:rPr>
        <w:t xml:space="preserve"> </w:t>
      </w:r>
      <w:r w:rsidRPr="00EE4478">
        <w:rPr>
          <w:sz w:val="22"/>
          <w:szCs w:val="22"/>
        </w:rPr>
        <w:t>These courts reviewed the merits of the case, rather than the procedural aspects.</w:t>
      </w:r>
    </w:p>
    <w:p w:rsidR="0078090D" w:rsidRPr="00EE4478" w:rsidRDefault="0078090D" w:rsidP="00A8679F">
      <w:pPr>
        <w:ind w:left="720"/>
        <w:rPr>
          <w:sz w:val="22"/>
          <w:szCs w:val="22"/>
        </w:rPr>
      </w:pPr>
    </w:p>
    <w:p w:rsidR="0078090D" w:rsidRPr="00EE4478" w:rsidRDefault="0078090D" w:rsidP="00A8679F">
      <w:pPr>
        <w:ind w:left="720"/>
        <w:rPr>
          <w:sz w:val="22"/>
          <w:szCs w:val="22"/>
        </w:rPr>
      </w:pPr>
      <w:r w:rsidRPr="00EE4478">
        <w:rPr>
          <w:b/>
          <w:sz w:val="22"/>
          <w:szCs w:val="22"/>
        </w:rPr>
        <w:t>Merchant Courts</w:t>
      </w:r>
      <w:r w:rsidR="00064E80">
        <w:rPr>
          <w:sz w:val="22"/>
          <w:szCs w:val="22"/>
        </w:rPr>
        <w:t xml:space="preserve"> </w:t>
      </w:r>
      <w:r w:rsidR="00064E80" w:rsidRPr="00EE4478">
        <w:rPr>
          <w:sz w:val="22"/>
          <w:szCs w:val="22"/>
        </w:rPr>
        <w:t>–</w:t>
      </w:r>
      <w:r w:rsidRPr="00EE4478">
        <w:rPr>
          <w:sz w:val="22"/>
          <w:szCs w:val="22"/>
        </w:rPr>
        <w:t xml:space="preserve"> Law Merchant courts were developed as a separate entity to solve commercial disputes in the Middle Ages</w:t>
      </w:r>
      <w:r w:rsidR="00A8679F" w:rsidRPr="00EE4478">
        <w:rPr>
          <w:sz w:val="22"/>
          <w:szCs w:val="22"/>
        </w:rPr>
        <w:t xml:space="preserve">. They </w:t>
      </w:r>
      <w:r w:rsidRPr="00EE4478">
        <w:rPr>
          <w:sz w:val="22"/>
          <w:szCs w:val="22"/>
        </w:rPr>
        <w:t>were not merged into the regular court system in England until the early 1900s.</w:t>
      </w:r>
    </w:p>
    <w:p w:rsidR="0078090D" w:rsidRPr="00EE4478" w:rsidRDefault="0078090D">
      <w:pPr>
        <w:rPr>
          <w:sz w:val="22"/>
          <w:szCs w:val="22"/>
        </w:rPr>
      </w:pPr>
    </w:p>
    <w:p w:rsidR="00916C19" w:rsidRPr="005D4138" w:rsidRDefault="00F747E4">
      <w:pPr>
        <w:tabs>
          <w:tab w:val="left" w:pos="360"/>
          <w:tab w:val="left" w:pos="720"/>
          <w:tab w:val="left" w:pos="1080"/>
          <w:tab w:val="left" w:pos="1440"/>
          <w:tab w:val="left" w:pos="1800"/>
          <w:tab w:val="left" w:pos="2160"/>
          <w:tab w:val="left" w:pos="2520"/>
          <w:tab w:val="left" w:pos="2880"/>
        </w:tabs>
        <w:rPr>
          <w:b/>
          <w:i/>
          <w:iCs/>
          <w:sz w:val="22"/>
          <w:szCs w:val="22"/>
        </w:rPr>
      </w:pPr>
      <w:r>
        <w:rPr>
          <w:b/>
          <w:sz w:val="22"/>
          <w:szCs w:val="22"/>
        </w:rPr>
        <w:t>Landmark</w:t>
      </w:r>
      <w:r w:rsidR="003C6FBA" w:rsidRPr="00EE4478">
        <w:rPr>
          <w:b/>
          <w:sz w:val="22"/>
          <w:szCs w:val="22"/>
        </w:rPr>
        <w:t xml:space="preserve"> Law:</w:t>
      </w:r>
      <w:r w:rsidR="00AE39ED" w:rsidRPr="00EE4478">
        <w:rPr>
          <w:sz w:val="22"/>
          <w:szCs w:val="22"/>
        </w:rPr>
        <w:t xml:space="preserve"> </w:t>
      </w:r>
      <w:r w:rsidR="003C6FBA" w:rsidRPr="005D4138">
        <w:rPr>
          <w:b/>
          <w:i/>
          <w:iCs/>
          <w:sz w:val="22"/>
          <w:szCs w:val="22"/>
        </w:rPr>
        <w:t>Adoption of English Common Law in America</w:t>
      </w:r>
    </w:p>
    <w:p w:rsidR="00111FDA" w:rsidRPr="00EE4478" w:rsidRDefault="00111FDA" w:rsidP="00111FDA">
      <w:pPr>
        <w:tabs>
          <w:tab w:val="left" w:pos="360"/>
          <w:tab w:val="left" w:pos="720"/>
          <w:tab w:val="left" w:pos="1080"/>
          <w:tab w:val="left" w:pos="1440"/>
          <w:tab w:val="left" w:pos="1800"/>
          <w:tab w:val="left" w:pos="2160"/>
          <w:tab w:val="left" w:pos="2520"/>
          <w:tab w:val="left" w:pos="2880"/>
        </w:tabs>
        <w:rPr>
          <w:sz w:val="22"/>
          <w:szCs w:val="22"/>
        </w:rPr>
      </w:pPr>
      <w:r w:rsidRPr="00EE4478">
        <w:rPr>
          <w:sz w:val="22"/>
          <w:szCs w:val="22"/>
        </w:rPr>
        <w:t>All the states of the United States of America except Louisiana base their legal systems primarily on the English common law.</w:t>
      </w:r>
      <w:r w:rsidRPr="00EE4478">
        <w:rPr>
          <w:rFonts w:ascii="ITCFranklinGothicStd-Book" w:hAnsi="ITCFranklinGothicStd-Book" w:cs="ITCFranklinGothicStd-Book"/>
          <w:sz w:val="18"/>
          <w:szCs w:val="18"/>
        </w:rPr>
        <w:t xml:space="preserve"> </w:t>
      </w:r>
      <w:r w:rsidRPr="00EE4478">
        <w:rPr>
          <w:sz w:val="22"/>
          <w:szCs w:val="22"/>
        </w:rPr>
        <w:t>Currently, the law of the United States is a combination of law created by the judicial system and by congressional legislation.</w:t>
      </w:r>
    </w:p>
    <w:p w:rsidR="0068432E" w:rsidRPr="00EE4478" w:rsidRDefault="0068432E">
      <w:pPr>
        <w:tabs>
          <w:tab w:val="left" w:pos="360"/>
          <w:tab w:val="left" w:pos="720"/>
          <w:tab w:val="left" w:pos="1080"/>
          <w:tab w:val="left" w:pos="1440"/>
          <w:tab w:val="left" w:pos="1800"/>
          <w:tab w:val="left" w:pos="2160"/>
          <w:tab w:val="left" w:pos="2520"/>
          <w:tab w:val="left" w:pos="2880"/>
        </w:tabs>
        <w:rPr>
          <w:sz w:val="22"/>
          <w:szCs w:val="22"/>
        </w:rPr>
      </w:pPr>
    </w:p>
    <w:p w:rsidR="0068432E" w:rsidRPr="005D4138" w:rsidRDefault="00F747E4">
      <w:pPr>
        <w:tabs>
          <w:tab w:val="left" w:pos="360"/>
          <w:tab w:val="left" w:pos="720"/>
          <w:tab w:val="left" w:pos="1080"/>
          <w:tab w:val="left" w:pos="1440"/>
          <w:tab w:val="left" w:pos="1800"/>
          <w:tab w:val="left" w:pos="2160"/>
          <w:tab w:val="left" w:pos="2520"/>
          <w:tab w:val="left" w:pos="2880"/>
        </w:tabs>
        <w:rPr>
          <w:b/>
          <w:sz w:val="22"/>
        </w:rPr>
      </w:pPr>
      <w:r>
        <w:rPr>
          <w:b/>
          <w:sz w:val="22"/>
          <w:szCs w:val="22"/>
        </w:rPr>
        <w:t>Glob</w:t>
      </w:r>
      <w:r w:rsidR="0068432E" w:rsidRPr="00EE4478">
        <w:rPr>
          <w:b/>
          <w:sz w:val="22"/>
          <w:szCs w:val="22"/>
        </w:rPr>
        <w:t>al Law:</w:t>
      </w:r>
      <w:r w:rsidR="00AE39ED" w:rsidRPr="00EE4478">
        <w:rPr>
          <w:sz w:val="22"/>
          <w:szCs w:val="22"/>
        </w:rPr>
        <w:t xml:space="preserve"> </w:t>
      </w:r>
      <w:r w:rsidR="0068432E" w:rsidRPr="005D4138">
        <w:rPr>
          <w:b/>
          <w:i/>
          <w:sz w:val="22"/>
          <w:szCs w:val="22"/>
        </w:rPr>
        <w:t>The Civil Law System</w:t>
      </w:r>
      <w:r w:rsidR="00346278" w:rsidRPr="005D4138">
        <w:rPr>
          <w:b/>
          <w:i/>
          <w:sz w:val="22"/>
          <w:szCs w:val="22"/>
        </w:rPr>
        <w:t xml:space="preserve"> of France and Germany</w:t>
      </w:r>
    </w:p>
    <w:p w:rsidR="003C6FBA" w:rsidRPr="00EE4478" w:rsidRDefault="0068432E">
      <w:pPr>
        <w:tabs>
          <w:tab w:val="left" w:pos="360"/>
          <w:tab w:val="left" w:pos="720"/>
          <w:tab w:val="left" w:pos="1080"/>
          <w:tab w:val="left" w:pos="1440"/>
          <w:tab w:val="left" w:pos="1800"/>
          <w:tab w:val="left" w:pos="2160"/>
          <w:tab w:val="left" w:pos="2520"/>
          <w:tab w:val="left" w:pos="2880"/>
        </w:tabs>
        <w:rPr>
          <w:sz w:val="22"/>
          <w:szCs w:val="22"/>
        </w:rPr>
      </w:pPr>
      <w:r w:rsidRPr="00EE4478">
        <w:rPr>
          <w:sz w:val="22"/>
          <w:szCs w:val="22"/>
        </w:rPr>
        <w:t>The Romano-Germanic civil law system dates back to 450 B.C., when Rome adopted a set of laws based on civil codes that applied to all Romans.</w:t>
      </w:r>
      <w:r w:rsidR="00AE39ED" w:rsidRPr="00EE4478">
        <w:rPr>
          <w:sz w:val="22"/>
          <w:szCs w:val="22"/>
        </w:rPr>
        <w:t xml:space="preserve"> </w:t>
      </w:r>
      <w:r w:rsidRPr="00EE4478">
        <w:rPr>
          <w:sz w:val="22"/>
          <w:szCs w:val="22"/>
        </w:rPr>
        <w:t>The sole source of civil law in a country is the application of code or statutes.</w:t>
      </w:r>
      <w:r w:rsidR="00AE39ED" w:rsidRPr="00EE4478">
        <w:rPr>
          <w:sz w:val="22"/>
          <w:szCs w:val="22"/>
        </w:rPr>
        <w:t xml:space="preserve"> </w:t>
      </w:r>
      <w:r w:rsidRPr="00EE4478">
        <w:rPr>
          <w:sz w:val="22"/>
          <w:szCs w:val="22"/>
        </w:rPr>
        <w:t>Court decisions do not have the force of law.</w:t>
      </w:r>
    </w:p>
    <w:p w:rsidR="0068432E" w:rsidRPr="00EE4478" w:rsidRDefault="0068432E">
      <w:pPr>
        <w:tabs>
          <w:tab w:val="left" w:pos="360"/>
          <w:tab w:val="left" w:pos="720"/>
          <w:tab w:val="left" w:pos="1080"/>
          <w:tab w:val="left" w:pos="1440"/>
          <w:tab w:val="left" w:pos="1800"/>
          <w:tab w:val="left" w:pos="2160"/>
          <w:tab w:val="left" w:pos="2520"/>
          <w:tab w:val="left" w:pos="2880"/>
        </w:tabs>
        <w:rPr>
          <w:sz w:val="22"/>
          <w:szCs w:val="22"/>
        </w:rPr>
      </w:pPr>
    </w:p>
    <w:p w:rsidR="003C6FBA" w:rsidRDefault="003C6FBA" w:rsidP="00C322CE">
      <w:pPr>
        <w:pStyle w:val="5"/>
        <w:rPr>
          <w:sz w:val="28"/>
          <w:szCs w:val="28"/>
        </w:rPr>
      </w:pPr>
      <w:r w:rsidRPr="00EE4478">
        <w:rPr>
          <w:sz w:val="28"/>
          <w:szCs w:val="28"/>
        </w:rPr>
        <w:t>Sources of Law in the United States</w:t>
      </w:r>
    </w:p>
    <w:p w:rsidR="00785B14" w:rsidRPr="00785B14" w:rsidRDefault="00785B14" w:rsidP="00785B14">
      <w:pPr>
        <w:rPr>
          <w:b/>
          <w:sz w:val="22"/>
          <w:szCs w:val="22"/>
        </w:rPr>
      </w:pPr>
      <w:r>
        <w:rPr>
          <w:sz w:val="22"/>
          <w:szCs w:val="22"/>
        </w:rPr>
        <w:tab/>
      </w:r>
      <w:r w:rsidRPr="00785B14">
        <w:rPr>
          <w:b/>
          <w:sz w:val="22"/>
          <w:szCs w:val="22"/>
        </w:rPr>
        <w:t xml:space="preserve">1.4 </w:t>
      </w:r>
      <w:r>
        <w:rPr>
          <w:b/>
          <w:sz w:val="22"/>
          <w:szCs w:val="22"/>
        </w:rPr>
        <w:t xml:space="preserve"> </w:t>
      </w:r>
      <w:r w:rsidRPr="00785B14">
        <w:rPr>
          <w:b/>
          <w:sz w:val="22"/>
          <w:szCs w:val="22"/>
        </w:rPr>
        <w:t xml:space="preserve">List and describe the sources of law in the United States. </w:t>
      </w:r>
    </w:p>
    <w:p w:rsidR="003C6FBA" w:rsidRPr="00EE4478" w:rsidRDefault="003C6FBA">
      <w:pPr>
        <w:tabs>
          <w:tab w:val="left" w:pos="360"/>
          <w:tab w:val="left" w:pos="720"/>
          <w:tab w:val="left" w:pos="1080"/>
          <w:tab w:val="left" w:pos="1440"/>
          <w:tab w:val="left" w:pos="1800"/>
          <w:tab w:val="left" w:pos="2160"/>
          <w:tab w:val="left" w:pos="2520"/>
          <w:tab w:val="left" w:pos="2880"/>
        </w:tabs>
        <w:rPr>
          <w:b/>
          <w:bCs/>
          <w:i/>
          <w:iCs/>
          <w:sz w:val="28"/>
        </w:rPr>
      </w:pP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r w:rsidRPr="00EE4478">
        <w:rPr>
          <w:b/>
          <w:bCs/>
          <w:iCs/>
          <w:sz w:val="22"/>
        </w:rPr>
        <w:t>Constitutions</w:t>
      </w:r>
      <w:r w:rsidRPr="00EE4478">
        <w:rPr>
          <w:sz w:val="22"/>
        </w:rPr>
        <w:t xml:space="preserve"> </w:t>
      </w:r>
      <w:r w:rsidRPr="00EE4478">
        <w:t xml:space="preserve">– </w:t>
      </w:r>
      <w:r w:rsidRPr="00EE4478">
        <w:rPr>
          <w:sz w:val="22"/>
        </w:rPr>
        <w:t xml:space="preserve">One of the goals of this chapter is to </w:t>
      </w:r>
      <w:r w:rsidRPr="00EE4478">
        <w:rPr>
          <w:sz w:val="22"/>
          <w:szCs w:val="22"/>
        </w:rPr>
        <w:t>introduce students to the role of the U.S. Constitution and its pivotal role in the ultimate distribution of powers between the federal government and the states vis-à-vis the control of business conduct in the U.S.</w:t>
      </w:r>
      <w:r w:rsidR="00AE39ED" w:rsidRPr="00EE4478">
        <w:rPr>
          <w:sz w:val="22"/>
          <w:szCs w:val="22"/>
        </w:rPr>
        <w:t xml:space="preserve"> </w:t>
      </w:r>
      <w:r w:rsidRPr="00EE4478">
        <w:rPr>
          <w:sz w:val="22"/>
          <w:szCs w:val="22"/>
        </w:rPr>
        <w:t>This section also explains the three branches of the federal government: the legislative, executive, and judicial branches.</w:t>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3C6FBA" w:rsidRPr="00EE4478" w:rsidRDefault="003C6FBA">
      <w:pPr>
        <w:pStyle w:val="3"/>
        <w:rPr>
          <w:b w:val="0"/>
          <w:bCs w:val="0"/>
          <w:i w:val="0"/>
          <w:iCs w:val="0"/>
        </w:rPr>
      </w:pPr>
      <w:r w:rsidRPr="00EE4478">
        <w:rPr>
          <w:i w:val="0"/>
        </w:rPr>
        <w:t xml:space="preserve">Treaties </w:t>
      </w:r>
      <w:r w:rsidRPr="00B75719">
        <w:rPr>
          <w:b w:val="0"/>
          <w:i w:val="0"/>
        </w:rPr>
        <w:t>–</w:t>
      </w:r>
      <w:r w:rsidRPr="00EE4478">
        <w:t xml:space="preserve"> </w:t>
      </w:r>
      <w:r w:rsidRPr="00EE4478">
        <w:rPr>
          <w:b w:val="0"/>
          <w:bCs w:val="0"/>
          <w:i w:val="0"/>
          <w:iCs w:val="0"/>
        </w:rPr>
        <w:t>The Constitution establishes that only the president, upon the advice and consent of the Senate, can enter into treaties with foreign powers.</w:t>
      </w:r>
    </w:p>
    <w:p w:rsidR="003C6FBA" w:rsidRPr="00EE4478" w:rsidRDefault="003C6FBA">
      <w:pPr>
        <w:rPr>
          <w:sz w:val="22"/>
        </w:rPr>
      </w:pPr>
    </w:p>
    <w:p w:rsidR="003C6FBA" w:rsidRPr="00EE4478" w:rsidRDefault="005E1288">
      <w:pPr>
        <w:pStyle w:val="5"/>
        <w:rPr>
          <w:b w:val="0"/>
          <w:bCs w:val="0"/>
          <w:i w:val="0"/>
          <w:iCs w:val="0"/>
          <w:sz w:val="22"/>
        </w:rPr>
      </w:pPr>
      <w:r w:rsidRPr="00EE4478">
        <w:rPr>
          <w:i w:val="0"/>
          <w:sz w:val="22"/>
        </w:rPr>
        <w:t>Federal Statutes</w:t>
      </w:r>
      <w:r w:rsidR="003C6FBA" w:rsidRPr="00EE4478">
        <w:rPr>
          <w:i w:val="0"/>
          <w:sz w:val="22"/>
        </w:rPr>
        <w:t xml:space="preserve"> </w:t>
      </w:r>
      <w:r w:rsidR="003C6FBA" w:rsidRPr="00B75719">
        <w:rPr>
          <w:b w:val="0"/>
          <w:i w:val="0"/>
          <w:sz w:val="22"/>
        </w:rPr>
        <w:t>–</w:t>
      </w:r>
      <w:r w:rsidR="003C6FBA" w:rsidRPr="00EE4478">
        <w:rPr>
          <w:sz w:val="22"/>
        </w:rPr>
        <w:t xml:space="preserve"> </w:t>
      </w:r>
      <w:r w:rsidR="003C6FBA" w:rsidRPr="00EE4478">
        <w:rPr>
          <w:b w:val="0"/>
          <w:bCs w:val="0"/>
          <w:i w:val="0"/>
          <w:iCs w:val="0"/>
          <w:sz w:val="22"/>
        </w:rPr>
        <w:t>Statutes are written laws that establish and enforce certain courses of conduct.</w:t>
      </w:r>
      <w:r w:rsidR="00AE39ED" w:rsidRPr="00EE4478">
        <w:rPr>
          <w:b w:val="0"/>
          <w:bCs w:val="0"/>
          <w:i w:val="0"/>
          <w:iCs w:val="0"/>
          <w:sz w:val="22"/>
        </w:rPr>
        <w:t xml:space="preserve"> </w:t>
      </w:r>
      <w:r w:rsidR="003C6FBA" w:rsidRPr="00EE4478">
        <w:rPr>
          <w:b w:val="0"/>
          <w:bCs w:val="0"/>
          <w:i w:val="0"/>
          <w:iCs w:val="0"/>
          <w:sz w:val="22"/>
        </w:rPr>
        <w:t>Congress enacts federal statutes, whilst state legislatures enact state statutes.</w:t>
      </w:r>
      <w:r w:rsidR="00AE39ED" w:rsidRPr="00EE4478">
        <w:rPr>
          <w:b w:val="0"/>
          <w:bCs w:val="0"/>
          <w:i w:val="0"/>
          <w:iCs w:val="0"/>
          <w:sz w:val="22"/>
        </w:rPr>
        <w:t xml:space="preserve"> </w:t>
      </w:r>
      <w:r w:rsidR="003C6FBA" w:rsidRPr="00EE4478">
        <w:rPr>
          <w:b w:val="0"/>
          <w:bCs w:val="0"/>
          <w:i w:val="0"/>
          <w:iCs w:val="0"/>
          <w:sz w:val="22"/>
        </w:rPr>
        <w:t>Ordinances are adopted by local governmental bodies.</w:t>
      </w:r>
    </w:p>
    <w:p w:rsidR="005E1288" w:rsidRPr="00EE4478" w:rsidRDefault="005E1288" w:rsidP="005E1288"/>
    <w:p w:rsidR="005E1288" w:rsidRPr="00F747E4" w:rsidRDefault="005E1288" w:rsidP="005E1288">
      <w:pPr>
        <w:rPr>
          <w:b/>
          <w:i/>
          <w:sz w:val="22"/>
          <w:szCs w:val="22"/>
        </w:rPr>
      </w:pPr>
      <w:r w:rsidRPr="00EE4478">
        <w:rPr>
          <w:b/>
          <w:sz w:val="22"/>
          <w:szCs w:val="22"/>
        </w:rPr>
        <w:t>Contemporary Environment:</w:t>
      </w:r>
      <w:r w:rsidRPr="00EE4478">
        <w:rPr>
          <w:b/>
        </w:rPr>
        <w:t xml:space="preserve"> </w:t>
      </w:r>
      <w:r w:rsidRPr="00F747E4">
        <w:rPr>
          <w:b/>
          <w:i/>
          <w:sz w:val="22"/>
          <w:szCs w:val="22"/>
        </w:rPr>
        <w:t>How a Bill Becomes Law</w:t>
      </w:r>
    </w:p>
    <w:p w:rsidR="005E1288" w:rsidRPr="00EE4478" w:rsidRDefault="005E1288" w:rsidP="005E1288">
      <w:pPr>
        <w:rPr>
          <w:sz w:val="22"/>
          <w:szCs w:val="22"/>
        </w:rPr>
      </w:pPr>
      <w:r w:rsidRPr="00EE4478">
        <w:rPr>
          <w:sz w:val="22"/>
          <w:szCs w:val="22"/>
        </w:rPr>
        <w:t>The U.S. Congress is composed of two chambers, the U.S. House of Representatives and the U.S. Senate. Thousands of bills are introduced in the U.S. Congress each year, but only a small percentage of them become law. First, a bill must be sponsored by a member of the U.S. House of Representative or the U.S. Senate. Then, it is referred to the appropriate committee for review and study.</w:t>
      </w:r>
      <w:r w:rsidRPr="00EE4478">
        <w:rPr>
          <w:rFonts w:ascii="ITCFranklinGothicStd-Book" w:hAnsi="ITCFranklinGothicStd-Book" w:cs="ITCFranklinGothicStd-Book"/>
          <w:sz w:val="18"/>
          <w:szCs w:val="18"/>
        </w:rPr>
        <w:t xml:space="preserve"> </w:t>
      </w:r>
      <w:r w:rsidRPr="00EE4478">
        <w:rPr>
          <w:sz w:val="22"/>
          <w:szCs w:val="22"/>
        </w:rPr>
        <w:t>Bills that receive the vote of a committee are reported to the full chamber, where they are debated and voted on. If the bill receives majority vote from the full chamber</w:t>
      </w:r>
      <w:r w:rsidR="00C322CE" w:rsidRPr="00EE4478">
        <w:rPr>
          <w:sz w:val="22"/>
          <w:szCs w:val="22"/>
        </w:rPr>
        <w:t>,</w:t>
      </w:r>
      <w:r w:rsidRPr="00EE4478">
        <w:rPr>
          <w:sz w:val="22"/>
          <w:szCs w:val="22"/>
        </w:rPr>
        <w:t xml:space="preserve"> and a subsequent second chamber, then it is forwarded to the president’s desk. The bill becomes law when it is signed by the president.</w:t>
      </w:r>
    </w:p>
    <w:p w:rsidR="003C6FBA" w:rsidRPr="00EE4478" w:rsidRDefault="003C6FBA">
      <w:pPr>
        <w:rPr>
          <w:sz w:val="22"/>
          <w:szCs w:val="22"/>
        </w:rPr>
      </w:pPr>
    </w:p>
    <w:p w:rsidR="00C322CE" w:rsidRPr="00EE4478" w:rsidRDefault="00C322CE" w:rsidP="00C322CE">
      <w:pPr>
        <w:rPr>
          <w:bCs/>
          <w:iCs/>
          <w:sz w:val="22"/>
        </w:rPr>
      </w:pPr>
      <w:r w:rsidRPr="00EE4478">
        <w:rPr>
          <w:b/>
          <w:bCs/>
          <w:iCs/>
          <w:sz w:val="22"/>
        </w:rPr>
        <w:t xml:space="preserve">State Statutes </w:t>
      </w:r>
      <w:r w:rsidRPr="00B75719">
        <w:rPr>
          <w:bCs/>
          <w:iCs/>
          <w:sz w:val="22"/>
        </w:rPr>
        <w:t>–</w:t>
      </w:r>
      <w:r w:rsidRPr="00EE4478">
        <w:rPr>
          <w:b/>
          <w:bCs/>
          <w:iCs/>
          <w:sz w:val="22"/>
        </w:rPr>
        <w:t xml:space="preserve"> </w:t>
      </w:r>
      <w:r w:rsidRPr="00EE4478">
        <w:rPr>
          <w:bCs/>
          <w:iCs/>
          <w:sz w:val="22"/>
        </w:rPr>
        <w:t>State legislatures enact state statutes. Such statutes are placed in code books. State statutes can be assessed in these hardcopy code books or online.</w:t>
      </w:r>
    </w:p>
    <w:p w:rsidR="00C322CE" w:rsidRPr="00EE4478" w:rsidRDefault="00C322CE" w:rsidP="00C322CE">
      <w:pPr>
        <w:rPr>
          <w:bCs/>
          <w:iCs/>
          <w:sz w:val="22"/>
        </w:rPr>
      </w:pPr>
    </w:p>
    <w:p w:rsidR="00C322CE" w:rsidRPr="00EE4478" w:rsidRDefault="00C322CE" w:rsidP="00C322CE">
      <w:pPr>
        <w:rPr>
          <w:bCs/>
          <w:iCs/>
          <w:sz w:val="22"/>
        </w:rPr>
      </w:pPr>
      <w:r w:rsidRPr="00EE4478">
        <w:rPr>
          <w:b/>
          <w:bCs/>
          <w:iCs/>
          <w:sz w:val="22"/>
        </w:rPr>
        <w:t xml:space="preserve">Ordinances </w:t>
      </w:r>
      <w:r w:rsidRPr="00B75719">
        <w:rPr>
          <w:bCs/>
          <w:iCs/>
          <w:sz w:val="22"/>
        </w:rPr>
        <w:t>–</w:t>
      </w:r>
      <w:r w:rsidRPr="00EE4478">
        <w:rPr>
          <w:b/>
          <w:bCs/>
          <w:iCs/>
          <w:sz w:val="22"/>
        </w:rPr>
        <w:t xml:space="preserve"> </w:t>
      </w:r>
      <w:r w:rsidRPr="00EE4478">
        <w:rPr>
          <w:bCs/>
          <w:iCs/>
          <w:sz w:val="22"/>
        </w:rPr>
        <w:t>State legislatures often delegate lawmaking authority to local government bodies, including cities and municipalities, counties, school districts, water districts, and such. These governmental units are empowered to adopt ordinances. Ordinances are also codified.</w:t>
      </w:r>
    </w:p>
    <w:p w:rsidR="00C322CE" w:rsidRPr="00EE4478" w:rsidRDefault="00C322CE">
      <w:pPr>
        <w:rPr>
          <w:b/>
          <w:bCs/>
          <w:iCs/>
          <w:sz w:val="22"/>
        </w:rPr>
      </w:pPr>
    </w:p>
    <w:p w:rsidR="003C6FBA" w:rsidRPr="00EE4478" w:rsidRDefault="003C6FBA">
      <w:pPr>
        <w:rPr>
          <w:sz w:val="22"/>
        </w:rPr>
      </w:pPr>
      <w:r w:rsidRPr="00EE4478">
        <w:rPr>
          <w:b/>
          <w:bCs/>
          <w:iCs/>
          <w:sz w:val="22"/>
        </w:rPr>
        <w:t xml:space="preserve">Executive Orders </w:t>
      </w:r>
      <w:r w:rsidRPr="00B75719">
        <w:rPr>
          <w:bCs/>
          <w:iCs/>
          <w:sz w:val="22"/>
        </w:rPr>
        <w:t>–</w:t>
      </w:r>
      <w:r w:rsidRPr="00EE4478">
        <w:rPr>
          <w:b/>
          <w:bCs/>
          <w:i/>
          <w:iCs/>
          <w:sz w:val="22"/>
        </w:rPr>
        <w:t xml:space="preserve"> </w:t>
      </w:r>
      <w:r w:rsidRPr="00EE4478">
        <w:rPr>
          <w:sz w:val="22"/>
        </w:rPr>
        <w:t>The executive branch of the government is empowered to issue executive orders.</w:t>
      </w:r>
    </w:p>
    <w:p w:rsidR="003C6FBA" w:rsidRPr="00EE4478" w:rsidRDefault="003C6FBA">
      <w:pPr>
        <w:rPr>
          <w:sz w:val="22"/>
        </w:rPr>
      </w:pPr>
    </w:p>
    <w:p w:rsidR="003C6FBA" w:rsidRPr="00EE4478" w:rsidRDefault="003C6FBA">
      <w:pPr>
        <w:rPr>
          <w:sz w:val="22"/>
        </w:rPr>
      </w:pPr>
      <w:r w:rsidRPr="00EE4478">
        <w:rPr>
          <w:b/>
          <w:bCs/>
          <w:iCs/>
          <w:sz w:val="22"/>
        </w:rPr>
        <w:t xml:space="preserve">Regulations and Order of Administrative Agencies </w:t>
      </w:r>
      <w:r w:rsidRPr="00B75719">
        <w:rPr>
          <w:bCs/>
          <w:iCs/>
          <w:sz w:val="22"/>
        </w:rPr>
        <w:t>–</w:t>
      </w:r>
      <w:r w:rsidRPr="00EE4478">
        <w:rPr>
          <w:b/>
          <w:bCs/>
          <w:i/>
          <w:iCs/>
          <w:sz w:val="22"/>
        </w:rPr>
        <w:t xml:space="preserve"> </w:t>
      </w:r>
      <w:r w:rsidRPr="00EE4478">
        <w:rPr>
          <w:sz w:val="22"/>
        </w:rPr>
        <w:t>Agencies are created to interpret and enforce statutes enacted by both federal and state Congresses.</w:t>
      </w:r>
    </w:p>
    <w:p w:rsidR="003C6FBA" w:rsidRPr="00EE4478" w:rsidRDefault="003C6FBA">
      <w:pPr>
        <w:rPr>
          <w:sz w:val="22"/>
        </w:rPr>
      </w:pPr>
    </w:p>
    <w:p w:rsidR="003C6FBA" w:rsidRPr="00EE4478" w:rsidRDefault="003C6FBA">
      <w:pPr>
        <w:rPr>
          <w:sz w:val="22"/>
        </w:rPr>
      </w:pPr>
      <w:r w:rsidRPr="00EE4478">
        <w:rPr>
          <w:b/>
          <w:bCs/>
          <w:iCs/>
          <w:sz w:val="22"/>
        </w:rPr>
        <w:t>Judicial Decisions</w:t>
      </w:r>
      <w:r w:rsidRPr="00EE4478">
        <w:rPr>
          <w:b/>
          <w:bCs/>
          <w:i/>
          <w:iCs/>
          <w:sz w:val="22"/>
        </w:rPr>
        <w:t xml:space="preserve"> </w:t>
      </w:r>
      <w:r w:rsidRPr="00B75719">
        <w:rPr>
          <w:bCs/>
          <w:iCs/>
          <w:sz w:val="22"/>
        </w:rPr>
        <w:t>–</w:t>
      </w:r>
      <w:r w:rsidRPr="00EE4478">
        <w:rPr>
          <w:b/>
          <w:bCs/>
          <w:i/>
          <w:iCs/>
          <w:sz w:val="22"/>
        </w:rPr>
        <w:t xml:space="preserve"> </w:t>
      </w:r>
      <w:r w:rsidRPr="00EE4478">
        <w:rPr>
          <w:sz w:val="22"/>
        </w:rPr>
        <w:t xml:space="preserve">Judges issue written decisions explaining their legal reasoning. </w:t>
      </w:r>
      <w:r w:rsidR="0068432E" w:rsidRPr="00EE4478">
        <w:rPr>
          <w:sz w:val="22"/>
        </w:rPr>
        <w:t>D</w:t>
      </w:r>
      <w:r w:rsidRPr="00EE4478">
        <w:rPr>
          <w:sz w:val="22"/>
        </w:rPr>
        <w:t xml:space="preserve">octrine of </w:t>
      </w:r>
      <w:r w:rsidR="00EE4478" w:rsidRPr="00EE4478">
        <w:rPr>
          <w:i/>
          <w:sz w:val="22"/>
        </w:rPr>
        <w:t>stare decisis</w:t>
      </w:r>
      <w:r w:rsidR="00EE4478" w:rsidRPr="00EE4478">
        <w:rPr>
          <w:b/>
          <w:i/>
          <w:sz w:val="22"/>
        </w:rPr>
        <w:t xml:space="preserve"> </w:t>
      </w:r>
      <w:r w:rsidRPr="00EE4478">
        <w:rPr>
          <w:sz w:val="22"/>
        </w:rPr>
        <w:t>establishes past court decisions as a precedent for future decisions.</w:t>
      </w:r>
    </w:p>
    <w:p w:rsidR="0068432E" w:rsidRPr="00EE4478" w:rsidRDefault="0068432E">
      <w:pPr>
        <w:rPr>
          <w:sz w:val="22"/>
        </w:rPr>
      </w:pPr>
    </w:p>
    <w:p w:rsidR="006F460E" w:rsidRPr="00EE4478" w:rsidRDefault="0068432E" w:rsidP="007F25DC">
      <w:pPr>
        <w:rPr>
          <w:sz w:val="22"/>
        </w:rPr>
      </w:pPr>
      <w:r w:rsidRPr="00EE4478">
        <w:rPr>
          <w:b/>
          <w:sz w:val="22"/>
        </w:rPr>
        <w:t>Priority of Law in the United States</w:t>
      </w:r>
      <w:r w:rsidR="00AC26F8" w:rsidRPr="00EE4478">
        <w:rPr>
          <w:sz w:val="22"/>
        </w:rPr>
        <w:t xml:space="preserve"> </w:t>
      </w:r>
      <w:r w:rsidR="00C322CE" w:rsidRPr="00EE4478">
        <w:rPr>
          <w:sz w:val="22"/>
        </w:rPr>
        <w:t>–</w:t>
      </w:r>
      <w:r w:rsidRPr="00EE4478">
        <w:rPr>
          <w:sz w:val="22"/>
        </w:rPr>
        <w:t xml:space="preserve"> The U.S. Constitution and treaties take precedence over all other laws, followed by federal statutes and federal regulations.</w:t>
      </w:r>
      <w:r w:rsidR="00AE39ED" w:rsidRPr="00EE4478">
        <w:rPr>
          <w:sz w:val="22"/>
        </w:rPr>
        <w:t xml:space="preserve"> </w:t>
      </w:r>
      <w:r w:rsidRPr="00EE4478">
        <w:rPr>
          <w:sz w:val="22"/>
        </w:rPr>
        <w:t>Federal law takes precedence over conflicting state law, which has precedence over local laws.</w:t>
      </w:r>
      <w:r w:rsidR="00AE39ED" w:rsidRPr="00EE4478">
        <w:rPr>
          <w:sz w:val="22"/>
        </w:rPr>
        <w:t xml:space="preserve"> </w:t>
      </w:r>
      <w:r w:rsidRPr="00EE4478">
        <w:rPr>
          <w:sz w:val="22"/>
        </w:rPr>
        <w:t>Similarly, state constitutions take precedence over state statutes and regulations.</w:t>
      </w:r>
    </w:p>
    <w:p w:rsidR="006F460E" w:rsidRDefault="006F460E" w:rsidP="007F25DC">
      <w:pPr>
        <w:rPr>
          <w:sz w:val="22"/>
        </w:rPr>
      </w:pPr>
    </w:p>
    <w:p w:rsidR="00F747E4" w:rsidRDefault="00F747E4" w:rsidP="007F25DC">
      <w:pPr>
        <w:rPr>
          <w:sz w:val="22"/>
        </w:rPr>
      </w:pPr>
      <w:r w:rsidRPr="00F747E4">
        <w:rPr>
          <w:b/>
          <w:sz w:val="22"/>
        </w:rPr>
        <w:t>Critical Legal Thinking</w:t>
      </w:r>
      <w:r>
        <w:rPr>
          <w:sz w:val="22"/>
        </w:rPr>
        <w:t xml:space="preserve"> – This concept gives the law consistency so that citizens are treated fairly and similarly.  Without stare decisis, our judges may have too much untampered authority. </w:t>
      </w:r>
    </w:p>
    <w:p w:rsidR="003C2B6E" w:rsidRPr="00EE4478" w:rsidRDefault="003C2B6E" w:rsidP="007F25DC">
      <w:pPr>
        <w:rPr>
          <w:sz w:val="22"/>
        </w:rPr>
      </w:pPr>
    </w:p>
    <w:p w:rsidR="003C2B6E" w:rsidRPr="00785B14" w:rsidRDefault="00785B14" w:rsidP="003C2B6E">
      <w:pPr>
        <w:pStyle w:val="5"/>
        <w:rPr>
          <w:i w:val="0"/>
          <w:sz w:val="22"/>
          <w:szCs w:val="22"/>
        </w:rPr>
      </w:pPr>
      <w:r w:rsidRPr="00785B14">
        <w:rPr>
          <w:i w:val="0"/>
          <w:sz w:val="22"/>
          <w:szCs w:val="22"/>
        </w:rPr>
        <w:t xml:space="preserve">Law in the </w:t>
      </w:r>
      <w:r w:rsidR="003C2B6E" w:rsidRPr="00785B14">
        <w:rPr>
          <w:i w:val="0"/>
          <w:sz w:val="22"/>
          <w:szCs w:val="22"/>
        </w:rPr>
        <w:t>Digital</w:t>
      </w:r>
      <w:r w:rsidRPr="00785B14">
        <w:rPr>
          <w:i w:val="0"/>
          <w:sz w:val="22"/>
          <w:szCs w:val="22"/>
        </w:rPr>
        <w:t xml:space="preserve"> Age</w:t>
      </w:r>
    </w:p>
    <w:p w:rsidR="003C2B6E" w:rsidRPr="00EE4478" w:rsidRDefault="003C2B6E" w:rsidP="003C2B6E"/>
    <w:p w:rsidR="003C2B6E" w:rsidRDefault="003C2B6E" w:rsidP="003C2B6E">
      <w:pPr>
        <w:rPr>
          <w:sz w:val="22"/>
          <w:szCs w:val="22"/>
        </w:rPr>
      </w:pPr>
      <w:r w:rsidRPr="00EE4478">
        <w:rPr>
          <w:sz w:val="22"/>
          <w:szCs w:val="22"/>
        </w:rPr>
        <w:t>The electronic age arrived before new laws were written that were unique and specific for this environment. Courts have applied existing laws to the new digital environment by requiring interpretations and applications. In addition, new laws have been written that apply specifically to this new environment. The U.S. Congress has led the way, enacting many new federal statutes to regulate the digital environment</w:t>
      </w:r>
      <w:r w:rsidR="00F747E4">
        <w:rPr>
          <w:sz w:val="22"/>
          <w:szCs w:val="22"/>
        </w:rPr>
        <w:t xml:space="preserve">.  </w:t>
      </w:r>
    </w:p>
    <w:p w:rsidR="00F747E4" w:rsidRDefault="00F747E4" w:rsidP="003C2B6E">
      <w:pPr>
        <w:rPr>
          <w:sz w:val="22"/>
          <w:szCs w:val="22"/>
        </w:rPr>
      </w:pPr>
    </w:p>
    <w:p w:rsidR="00785B14" w:rsidRDefault="00785B14" w:rsidP="003C2B6E">
      <w:pPr>
        <w:rPr>
          <w:b/>
          <w:sz w:val="28"/>
          <w:szCs w:val="28"/>
        </w:rPr>
      </w:pPr>
      <w:r w:rsidRPr="00785B14">
        <w:rPr>
          <w:b/>
          <w:sz w:val="28"/>
          <w:szCs w:val="28"/>
        </w:rPr>
        <w:t>Critical Legal Thinking</w:t>
      </w:r>
    </w:p>
    <w:p w:rsidR="00785B14" w:rsidRPr="00785B14" w:rsidRDefault="00785B14" w:rsidP="003C2B6E">
      <w:pPr>
        <w:rPr>
          <w:b/>
          <w:sz w:val="28"/>
          <w:szCs w:val="28"/>
        </w:rPr>
      </w:pPr>
      <w:r>
        <w:rPr>
          <w:b/>
          <w:sz w:val="28"/>
          <w:szCs w:val="28"/>
        </w:rPr>
        <w:tab/>
        <w:t>1.5 Learn what critical legal thinking is and how to apply it to analyzing legal cases.</w:t>
      </w:r>
    </w:p>
    <w:p w:rsidR="00785B14" w:rsidRDefault="00785B14" w:rsidP="003C2B6E">
      <w:pPr>
        <w:rPr>
          <w:b/>
          <w:sz w:val="22"/>
          <w:szCs w:val="22"/>
        </w:rPr>
      </w:pPr>
    </w:p>
    <w:p w:rsidR="00F747E4" w:rsidRDefault="00F747E4" w:rsidP="003C2B6E">
      <w:pPr>
        <w:rPr>
          <w:sz w:val="22"/>
          <w:szCs w:val="22"/>
        </w:rPr>
      </w:pPr>
      <w:r w:rsidRPr="00F747E4">
        <w:rPr>
          <w:b/>
          <w:sz w:val="22"/>
          <w:szCs w:val="22"/>
        </w:rPr>
        <w:t>Critical Legal Thinking</w:t>
      </w:r>
      <w:r>
        <w:rPr>
          <w:sz w:val="22"/>
          <w:szCs w:val="22"/>
        </w:rPr>
        <w:t xml:space="preserve"> is a method of thinking that consists of investigating, analyzing, evaluating, and interpreting information to solve a legal problem. </w:t>
      </w:r>
    </w:p>
    <w:p w:rsidR="00F747E4" w:rsidRDefault="00F747E4" w:rsidP="003C2B6E">
      <w:pPr>
        <w:rPr>
          <w:sz w:val="22"/>
          <w:szCs w:val="22"/>
        </w:rPr>
      </w:pPr>
    </w:p>
    <w:p w:rsidR="00F747E4" w:rsidRDefault="00F747E4" w:rsidP="003C2B6E">
      <w:pPr>
        <w:rPr>
          <w:sz w:val="22"/>
          <w:szCs w:val="22"/>
        </w:rPr>
      </w:pPr>
      <w:r w:rsidRPr="00F747E4">
        <w:rPr>
          <w:b/>
          <w:sz w:val="22"/>
          <w:szCs w:val="22"/>
        </w:rPr>
        <w:t>Socratic method</w:t>
      </w:r>
      <w:r>
        <w:rPr>
          <w:sz w:val="22"/>
          <w:szCs w:val="22"/>
        </w:rPr>
        <w:t xml:space="preserve"> </w:t>
      </w:r>
      <w:r w:rsidR="00F25578" w:rsidRPr="00EE4478">
        <w:rPr>
          <w:sz w:val="22"/>
          <w:szCs w:val="22"/>
        </w:rPr>
        <w:t>–</w:t>
      </w:r>
      <w:r w:rsidR="00F25578">
        <w:rPr>
          <w:sz w:val="22"/>
          <w:szCs w:val="22"/>
        </w:rPr>
        <w:t xml:space="preserve"> </w:t>
      </w:r>
      <w:r w:rsidR="00F25578" w:rsidRPr="005B4EFC">
        <w:rPr>
          <w:sz w:val="22"/>
          <w:szCs w:val="22"/>
        </w:rPr>
        <w:t>I</w:t>
      </w:r>
      <w:r>
        <w:rPr>
          <w:sz w:val="22"/>
          <w:szCs w:val="22"/>
        </w:rPr>
        <w:t xml:space="preserve">s a process of asking a series of questions and answers and give-and-take inquiry and debate between a professor and students. </w:t>
      </w:r>
    </w:p>
    <w:p w:rsidR="00F747E4" w:rsidRDefault="00F747E4" w:rsidP="003C2B6E">
      <w:pPr>
        <w:rPr>
          <w:sz w:val="22"/>
          <w:szCs w:val="22"/>
        </w:rPr>
      </w:pPr>
    </w:p>
    <w:p w:rsidR="00F747E4" w:rsidRPr="00EE4478" w:rsidRDefault="00F747E4" w:rsidP="003C2B6E">
      <w:pPr>
        <w:rPr>
          <w:sz w:val="22"/>
          <w:szCs w:val="22"/>
        </w:rPr>
      </w:pPr>
      <w:r w:rsidRPr="00F747E4">
        <w:rPr>
          <w:b/>
          <w:sz w:val="22"/>
          <w:szCs w:val="22"/>
        </w:rPr>
        <w:t>IRAC method</w:t>
      </w:r>
      <w:r>
        <w:rPr>
          <w:sz w:val="22"/>
          <w:szCs w:val="22"/>
        </w:rPr>
        <w:t xml:space="preserve"> – </w:t>
      </w:r>
      <w:r w:rsidR="005769FF">
        <w:rPr>
          <w:sz w:val="22"/>
          <w:szCs w:val="22"/>
        </w:rPr>
        <w:t>E</w:t>
      </w:r>
      <w:r>
        <w:rPr>
          <w:sz w:val="22"/>
          <w:szCs w:val="22"/>
        </w:rPr>
        <w:t xml:space="preserve">xamines a law case by issue, rule, application and conclusion.  </w:t>
      </w:r>
    </w:p>
    <w:p w:rsidR="00DE5BCB" w:rsidRDefault="00DE5BCB">
      <w:pPr>
        <w:tabs>
          <w:tab w:val="left" w:pos="360"/>
          <w:tab w:val="left" w:pos="720"/>
          <w:tab w:val="left" w:pos="1080"/>
          <w:tab w:val="left" w:pos="1440"/>
          <w:tab w:val="left" w:pos="1800"/>
          <w:tab w:val="left" w:pos="2160"/>
          <w:tab w:val="left" w:pos="2520"/>
          <w:tab w:val="left" w:pos="2880"/>
        </w:tabs>
        <w:rPr>
          <w:b/>
          <w:bCs/>
          <w:sz w:val="22"/>
          <w:szCs w:val="22"/>
        </w:rPr>
      </w:pPr>
    </w:p>
    <w:p w:rsidR="0059596C" w:rsidRDefault="0059596C">
      <w:pPr>
        <w:tabs>
          <w:tab w:val="left" w:pos="360"/>
          <w:tab w:val="left" w:pos="720"/>
          <w:tab w:val="left" w:pos="1080"/>
          <w:tab w:val="left" w:pos="1440"/>
          <w:tab w:val="left" w:pos="1800"/>
          <w:tab w:val="left" w:pos="2160"/>
          <w:tab w:val="left" w:pos="2520"/>
          <w:tab w:val="left" w:pos="2880"/>
        </w:tabs>
        <w:rPr>
          <w:b/>
          <w:bCs/>
          <w:sz w:val="22"/>
          <w:szCs w:val="22"/>
        </w:rPr>
      </w:pPr>
      <w:r>
        <w:rPr>
          <w:b/>
          <w:bCs/>
          <w:sz w:val="22"/>
          <w:szCs w:val="22"/>
        </w:rPr>
        <w:t>Case 1.1   Affirmative Action in University Admissions</w:t>
      </w:r>
    </w:p>
    <w:p w:rsidR="0059596C" w:rsidRPr="00B75719" w:rsidRDefault="0059596C">
      <w:pPr>
        <w:tabs>
          <w:tab w:val="left" w:pos="360"/>
          <w:tab w:val="left" w:pos="720"/>
          <w:tab w:val="left" w:pos="1080"/>
          <w:tab w:val="left" w:pos="1440"/>
          <w:tab w:val="left" w:pos="1800"/>
          <w:tab w:val="left" w:pos="2160"/>
          <w:tab w:val="left" w:pos="2520"/>
          <w:tab w:val="left" w:pos="2880"/>
        </w:tabs>
        <w:rPr>
          <w:b/>
          <w:bCs/>
          <w:i/>
          <w:sz w:val="22"/>
          <w:szCs w:val="22"/>
        </w:rPr>
      </w:pPr>
      <w:r w:rsidRPr="00B75719">
        <w:rPr>
          <w:b/>
          <w:bCs/>
          <w:i/>
          <w:sz w:val="22"/>
          <w:szCs w:val="22"/>
        </w:rPr>
        <w:t xml:space="preserve">Fisher v. University of Texas at Austin </w:t>
      </w:r>
    </w:p>
    <w:p w:rsidR="0059596C" w:rsidRPr="00B75719" w:rsidRDefault="0059596C">
      <w:pPr>
        <w:tabs>
          <w:tab w:val="left" w:pos="360"/>
          <w:tab w:val="left" w:pos="720"/>
          <w:tab w:val="left" w:pos="1080"/>
          <w:tab w:val="left" w:pos="1440"/>
          <w:tab w:val="left" w:pos="1800"/>
          <w:tab w:val="left" w:pos="2160"/>
          <w:tab w:val="left" w:pos="2520"/>
          <w:tab w:val="left" w:pos="2880"/>
        </w:tabs>
        <w:rPr>
          <w:bCs/>
          <w:sz w:val="22"/>
          <w:szCs w:val="22"/>
        </w:rPr>
      </w:pPr>
      <w:r w:rsidRPr="00B75719">
        <w:rPr>
          <w:bCs/>
          <w:sz w:val="22"/>
          <w:szCs w:val="22"/>
        </w:rPr>
        <w:t xml:space="preserve">136 S. Ct 2198 (2016) </w:t>
      </w:r>
    </w:p>
    <w:p w:rsidR="0059596C" w:rsidRPr="00B75719" w:rsidRDefault="0059596C">
      <w:pPr>
        <w:tabs>
          <w:tab w:val="left" w:pos="360"/>
          <w:tab w:val="left" w:pos="720"/>
          <w:tab w:val="left" w:pos="1080"/>
          <w:tab w:val="left" w:pos="1440"/>
          <w:tab w:val="left" w:pos="1800"/>
          <w:tab w:val="left" w:pos="2160"/>
          <w:tab w:val="left" w:pos="2520"/>
          <w:tab w:val="left" w:pos="2880"/>
        </w:tabs>
        <w:rPr>
          <w:bCs/>
          <w:sz w:val="22"/>
          <w:szCs w:val="22"/>
        </w:rPr>
      </w:pPr>
      <w:r>
        <w:rPr>
          <w:b/>
          <w:bCs/>
          <w:sz w:val="22"/>
          <w:szCs w:val="22"/>
        </w:rPr>
        <w:t xml:space="preserve">Facts:  </w:t>
      </w:r>
      <w:r w:rsidRPr="00B75719">
        <w:rPr>
          <w:bCs/>
          <w:sz w:val="22"/>
          <w:szCs w:val="22"/>
        </w:rPr>
        <w:t xml:space="preserve">UT was admitting students giving weight to race as an admissions factor.  A Caucasian student otherwise qualified was denied admission and sued.  </w:t>
      </w:r>
    </w:p>
    <w:p w:rsidR="0059596C" w:rsidRDefault="0059596C">
      <w:pPr>
        <w:tabs>
          <w:tab w:val="left" w:pos="360"/>
          <w:tab w:val="left" w:pos="720"/>
          <w:tab w:val="left" w:pos="1080"/>
          <w:tab w:val="left" w:pos="1440"/>
          <w:tab w:val="left" w:pos="1800"/>
          <w:tab w:val="left" w:pos="2160"/>
          <w:tab w:val="left" w:pos="2520"/>
          <w:tab w:val="left" w:pos="2880"/>
        </w:tabs>
        <w:rPr>
          <w:b/>
          <w:bCs/>
          <w:sz w:val="22"/>
          <w:szCs w:val="22"/>
        </w:rPr>
      </w:pPr>
      <w:r>
        <w:rPr>
          <w:b/>
          <w:bCs/>
          <w:sz w:val="22"/>
          <w:szCs w:val="22"/>
        </w:rPr>
        <w:t xml:space="preserve">Issue:  </w:t>
      </w:r>
      <w:r w:rsidRPr="00B75719">
        <w:rPr>
          <w:bCs/>
          <w:sz w:val="22"/>
          <w:szCs w:val="22"/>
        </w:rPr>
        <w:t>Is race-conscious admissions lawful under the Equal Protection Clause at UT?</w:t>
      </w:r>
      <w:r>
        <w:rPr>
          <w:b/>
          <w:bCs/>
          <w:sz w:val="22"/>
          <w:szCs w:val="22"/>
        </w:rPr>
        <w:t xml:space="preserve"> </w:t>
      </w:r>
    </w:p>
    <w:p w:rsidR="0059596C" w:rsidRDefault="0059596C">
      <w:pPr>
        <w:tabs>
          <w:tab w:val="left" w:pos="360"/>
          <w:tab w:val="left" w:pos="720"/>
          <w:tab w:val="left" w:pos="1080"/>
          <w:tab w:val="left" w:pos="1440"/>
          <w:tab w:val="left" w:pos="1800"/>
          <w:tab w:val="left" w:pos="2160"/>
          <w:tab w:val="left" w:pos="2520"/>
          <w:tab w:val="left" w:pos="2880"/>
        </w:tabs>
        <w:rPr>
          <w:b/>
          <w:bCs/>
          <w:sz w:val="22"/>
          <w:szCs w:val="22"/>
        </w:rPr>
      </w:pPr>
      <w:r>
        <w:rPr>
          <w:b/>
          <w:bCs/>
          <w:sz w:val="22"/>
          <w:szCs w:val="22"/>
        </w:rPr>
        <w:t xml:space="preserve">Decision: </w:t>
      </w:r>
      <w:r w:rsidR="007A6928">
        <w:rPr>
          <w:b/>
          <w:bCs/>
          <w:sz w:val="22"/>
          <w:szCs w:val="22"/>
        </w:rPr>
        <w:t xml:space="preserve"> </w:t>
      </w:r>
      <w:r w:rsidRPr="00B75719">
        <w:rPr>
          <w:bCs/>
          <w:sz w:val="22"/>
          <w:szCs w:val="22"/>
        </w:rPr>
        <w:t>Race may be a positive factor in favor of admissions but only one factor to help diversify a public university.</w:t>
      </w:r>
      <w:r>
        <w:rPr>
          <w:b/>
          <w:bCs/>
          <w:sz w:val="22"/>
          <w:szCs w:val="22"/>
        </w:rPr>
        <w:t xml:space="preserve"> </w:t>
      </w:r>
    </w:p>
    <w:p w:rsidR="0059596C" w:rsidRDefault="0059596C">
      <w:pPr>
        <w:tabs>
          <w:tab w:val="left" w:pos="360"/>
          <w:tab w:val="left" w:pos="720"/>
          <w:tab w:val="left" w:pos="1080"/>
          <w:tab w:val="left" w:pos="1440"/>
          <w:tab w:val="left" w:pos="1800"/>
          <w:tab w:val="left" w:pos="2160"/>
          <w:tab w:val="left" w:pos="2520"/>
          <w:tab w:val="left" w:pos="2880"/>
        </w:tabs>
        <w:rPr>
          <w:b/>
          <w:bCs/>
          <w:sz w:val="22"/>
          <w:szCs w:val="22"/>
        </w:rPr>
      </w:pPr>
      <w:r>
        <w:rPr>
          <w:b/>
          <w:bCs/>
          <w:sz w:val="22"/>
          <w:szCs w:val="22"/>
        </w:rPr>
        <w:t xml:space="preserve">Ethics:  </w:t>
      </w:r>
      <w:r w:rsidRPr="00B75719">
        <w:rPr>
          <w:bCs/>
          <w:sz w:val="22"/>
          <w:szCs w:val="22"/>
        </w:rPr>
        <w:t xml:space="preserve">Students will have differing opinions about the issue. </w:t>
      </w:r>
    </w:p>
    <w:p w:rsidR="0059596C" w:rsidRDefault="0059596C">
      <w:pPr>
        <w:tabs>
          <w:tab w:val="left" w:pos="360"/>
          <w:tab w:val="left" w:pos="720"/>
          <w:tab w:val="left" w:pos="1080"/>
          <w:tab w:val="left" w:pos="1440"/>
          <w:tab w:val="left" w:pos="1800"/>
          <w:tab w:val="left" w:pos="2160"/>
          <w:tab w:val="left" w:pos="2520"/>
          <w:tab w:val="left" w:pos="2880"/>
        </w:tabs>
        <w:rPr>
          <w:b/>
          <w:bCs/>
          <w:sz w:val="22"/>
          <w:szCs w:val="22"/>
        </w:rPr>
      </w:pPr>
    </w:p>
    <w:p w:rsidR="00F747E4" w:rsidRPr="00F747E4" w:rsidRDefault="00F747E4">
      <w:pPr>
        <w:tabs>
          <w:tab w:val="left" w:pos="360"/>
          <w:tab w:val="left" w:pos="720"/>
          <w:tab w:val="left" w:pos="1080"/>
          <w:tab w:val="left" w:pos="1440"/>
          <w:tab w:val="left" w:pos="1800"/>
          <w:tab w:val="left" w:pos="2160"/>
          <w:tab w:val="left" w:pos="2520"/>
          <w:tab w:val="left" w:pos="2880"/>
        </w:tabs>
        <w:rPr>
          <w:b/>
          <w:bCs/>
          <w:sz w:val="22"/>
          <w:szCs w:val="22"/>
        </w:rPr>
      </w:pPr>
      <w:r>
        <w:rPr>
          <w:b/>
          <w:bCs/>
          <w:sz w:val="22"/>
          <w:szCs w:val="22"/>
        </w:rPr>
        <w:t xml:space="preserve">Case 1.2  Voting Rights Act   </w:t>
      </w:r>
      <w:r w:rsidRPr="00F747E4">
        <w:rPr>
          <w:b/>
          <w:bCs/>
          <w:i/>
          <w:sz w:val="22"/>
          <w:szCs w:val="22"/>
        </w:rPr>
        <w:t>Shelby County, Texas v. Holder</w:t>
      </w:r>
    </w:p>
    <w:p w:rsidR="00F747E4" w:rsidRDefault="00F747E4">
      <w:pPr>
        <w:tabs>
          <w:tab w:val="left" w:pos="360"/>
          <w:tab w:val="left" w:pos="720"/>
          <w:tab w:val="left" w:pos="1080"/>
          <w:tab w:val="left" w:pos="1440"/>
          <w:tab w:val="left" w:pos="1800"/>
          <w:tab w:val="left" w:pos="2160"/>
          <w:tab w:val="left" w:pos="2520"/>
          <w:tab w:val="left" w:pos="2880"/>
        </w:tabs>
        <w:rPr>
          <w:bCs/>
          <w:sz w:val="22"/>
          <w:szCs w:val="22"/>
        </w:rPr>
      </w:pPr>
      <w:r w:rsidRPr="00F747E4">
        <w:rPr>
          <w:bCs/>
          <w:sz w:val="22"/>
          <w:szCs w:val="22"/>
        </w:rPr>
        <w:t xml:space="preserve">133 S.Ct. 2612 (2013)  </w:t>
      </w:r>
    </w:p>
    <w:p w:rsidR="00A402EA" w:rsidRDefault="00A402EA">
      <w:pPr>
        <w:tabs>
          <w:tab w:val="left" w:pos="360"/>
          <w:tab w:val="left" w:pos="720"/>
          <w:tab w:val="left" w:pos="1080"/>
          <w:tab w:val="left" w:pos="1440"/>
          <w:tab w:val="left" w:pos="1800"/>
          <w:tab w:val="left" w:pos="2160"/>
          <w:tab w:val="left" w:pos="2520"/>
          <w:tab w:val="left" w:pos="2880"/>
        </w:tabs>
        <w:rPr>
          <w:bCs/>
          <w:sz w:val="22"/>
          <w:szCs w:val="22"/>
        </w:rPr>
      </w:pPr>
      <w:r w:rsidRPr="00A402EA">
        <w:rPr>
          <w:b/>
          <w:bCs/>
          <w:sz w:val="22"/>
          <w:szCs w:val="22"/>
        </w:rPr>
        <w:t>Facts</w:t>
      </w:r>
      <w:r w:rsidRPr="00B75719">
        <w:rPr>
          <w:b/>
          <w:bCs/>
          <w:sz w:val="22"/>
          <w:szCs w:val="22"/>
        </w:rPr>
        <w:t>:</w:t>
      </w:r>
      <w:r>
        <w:rPr>
          <w:bCs/>
          <w:sz w:val="22"/>
          <w:szCs w:val="22"/>
        </w:rPr>
        <w:t xml:space="preserve">  The 15</w:t>
      </w:r>
      <w:r w:rsidRPr="00A402EA">
        <w:rPr>
          <w:bCs/>
          <w:sz w:val="22"/>
          <w:szCs w:val="22"/>
          <w:vertAlign w:val="superscript"/>
        </w:rPr>
        <w:t>th</w:t>
      </w:r>
      <w:r>
        <w:rPr>
          <w:bCs/>
          <w:sz w:val="22"/>
          <w:szCs w:val="22"/>
        </w:rPr>
        <w:t xml:space="preserve"> Amendment makes it unlawful for states to alter the rights of citizens as to voting.  In 1965, a statute was passed to address this issue in a more fulsome manner.  The 1965 VRA basically also put a lockdown on the ability of certain Southern states to change any districts.            </w:t>
      </w:r>
    </w:p>
    <w:p w:rsidR="00A402EA" w:rsidRDefault="00A402EA">
      <w:pPr>
        <w:tabs>
          <w:tab w:val="left" w:pos="360"/>
          <w:tab w:val="left" w:pos="720"/>
          <w:tab w:val="left" w:pos="1080"/>
          <w:tab w:val="left" w:pos="1440"/>
          <w:tab w:val="left" w:pos="1800"/>
          <w:tab w:val="left" w:pos="2160"/>
          <w:tab w:val="left" w:pos="2520"/>
          <w:tab w:val="left" w:pos="2880"/>
        </w:tabs>
        <w:rPr>
          <w:bCs/>
          <w:sz w:val="22"/>
          <w:szCs w:val="22"/>
        </w:rPr>
      </w:pPr>
      <w:r w:rsidRPr="00A402EA">
        <w:rPr>
          <w:b/>
          <w:bCs/>
          <w:sz w:val="22"/>
          <w:szCs w:val="22"/>
        </w:rPr>
        <w:t>Issue:</w:t>
      </w:r>
      <w:r>
        <w:rPr>
          <w:bCs/>
          <w:sz w:val="22"/>
          <w:szCs w:val="22"/>
        </w:rPr>
        <w:t xml:space="preserve">  Is the coverage provision of the VRA legal?  </w:t>
      </w:r>
    </w:p>
    <w:p w:rsidR="00A402EA" w:rsidRDefault="00A402EA">
      <w:pPr>
        <w:tabs>
          <w:tab w:val="left" w:pos="360"/>
          <w:tab w:val="left" w:pos="720"/>
          <w:tab w:val="left" w:pos="1080"/>
          <w:tab w:val="left" w:pos="1440"/>
          <w:tab w:val="left" w:pos="1800"/>
          <w:tab w:val="left" w:pos="2160"/>
          <w:tab w:val="left" w:pos="2520"/>
          <w:tab w:val="left" w:pos="2880"/>
        </w:tabs>
        <w:rPr>
          <w:bCs/>
          <w:sz w:val="22"/>
          <w:szCs w:val="22"/>
        </w:rPr>
      </w:pPr>
      <w:r w:rsidRPr="00A402EA">
        <w:rPr>
          <w:b/>
          <w:bCs/>
          <w:sz w:val="22"/>
          <w:szCs w:val="22"/>
        </w:rPr>
        <w:t>Decision</w:t>
      </w:r>
      <w:r w:rsidRPr="00B75719">
        <w:rPr>
          <w:b/>
          <w:bCs/>
          <w:sz w:val="22"/>
          <w:szCs w:val="22"/>
        </w:rPr>
        <w:t>:</w:t>
      </w:r>
      <w:r>
        <w:rPr>
          <w:bCs/>
          <w:sz w:val="22"/>
          <w:szCs w:val="22"/>
        </w:rPr>
        <w:t xml:space="preserve">  No, it is unconstitutional.  This was a close decision of 5-4.  </w:t>
      </w:r>
    </w:p>
    <w:p w:rsidR="00F747E4" w:rsidRPr="00A402EA" w:rsidRDefault="00A402EA">
      <w:pPr>
        <w:tabs>
          <w:tab w:val="left" w:pos="360"/>
          <w:tab w:val="left" w:pos="720"/>
          <w:tab w:val="left" w:pos="1080"/>
          <w:tab w:val="left" w:pos="1440"/>
          <w:tab w:val="left" w:pos="1800"/>
          <w:tab w:val="left" w:pos="2160"/>
          <w:tab w:val="left" w:pos="2520"/>
          <w:tab w:val="left" w:pos="2880"/>
        </w:tabs>
        <w:rPr>
          <w:bCs/>
          <w:sz w:val="22"/>
          <w:szCs w:val="22"/>
        </w:rPr>
      </w:pPr>
      <w:r w:rsidRPr="00A402EA">
        <w:rPr>
          <w:b/>
          <w:bCs/>
          <w:sz w:val="22"/>
          <w:szCs w:val="22"/>
        </w:rPr>
        <w:t>Ethics</w:t>
      </w:r>
      <w:r w:rsidRPr="00B75719">
        <w:rPr>
          <w:b/>
          <w:bCs/>
          <w:sz w:val="22"/>
          <w:szCs w:val="22"/>
        </w:rPr>
        <w:t>:</w:t>
      </w:r>
      <w:r>
        <w:rPr>
          <w:bCs/>
          <w:sz w:val="22"/>
          <w:szCs w:val="22"/>
        </w:rPr>
        <w:t xml:space="preserve">  Students will have differing opinions on this issue. </w:t>
      </w:r>
    </w:p>
    <w:p w:rsidR="00F747E4" w:rsidRPr="00EE4478" w:rsidRDefault="00F747E4">
      <w:pPr>
        <w:tabs>
          <w:tab w:val="left" w:pos="360"/>
          <w:tab w:val="left" w:pos="720"/>
          <w:tab w:val="left" w:pos="1080"/>
          <w:tab w:val="left" w:pos="1440"/>
          <w:tab w:val="left" w:pos="1800"/>
          <w:tab w:val="left" w:pos="2160"/>
          <w:tab w:val="left" w:pos="2520"/>
          <w:tab w:val="left" w:pos="2880"/>
        </w:tabs>
        <w:rPr>
          <w:b/>
          <w:bCs/>
          <w:sz w:val="22"/>
          <w:szCs w:val="22"/>
        </w:rPr>
      </w:pPr>
    </w:p>
    <w:p w:rsidR="005D006A" w:rsidRPr="005D006A" w:rsidRDefault="005D006A" w:rsidP="00B75719">
      <w:pPr>
        <w:tabs>
          <w:tab w:val="left" w:pos="360"/>
          <w:tab w:val="left" w:pos="720"/>
          <w:tab w:val="left" w:pos="1080"/>
          <w:tab w:val="left" w:pos="1440"/>
          <w:tab w:val="left" w:pos="1800"/>
          <w:tab w:val="left" w:pos="2160"/>
          <w:tab w:val="left" w:pos="2520"/>
          <w:tab w:val="left" w:pos="2880"/>
        </w:tabs>
        <w:rPr>
          <w:sz w:val="24"/>
          <w:szCs w:val="24"/>
        </w:rPr>
      </w:pPr>
      <w:r w:rsidRPr="005D006A">
        <w:rPr>
          <w:sz w:val="24"/>
          <w:szCs w:val="24"/>
        </w:rPr>
        <w:t xml:space="preserve"> </w:t>
      </w:r>
    </w:p>
    <w:p w:rsidR="003C6FBA" w:rsidRPr="00EE4478" w:rsidRDefault="003C6FBA">
      <w:pPr>
        <w:tabs>
          <w:tab w:val="left" w:pos="360"/>
          <w:tab w:val="left" w:pos="720"/>
          <w:tab w:val="left" w:pos="1080"/>
          <w:tab w:val="left" w:pos="1440"/>
          <w:tab w:val="left" w:pos="1800"/>
          <w:tab w:val="left" w:pos="2160"/>
          <w:tab w:val="left" w:pos="2520"/>
          <w:tab w:val="left" w:pos="2880"/>
        </w:tabs>
        <w:rPr>
          <w:sz w:val="22"/>
          <w:szCs w:val="22"/>
        </w:rPr>
      </w:pPr>
    </w:p>
    <w:p w:rsidR="003C6FBA" w:rsidRPr="00EE4478" w:rsidRDefault="00D76160">
      <w:pPr>
        <w:tabs>
          <w:tab w:val="left" w:pos="360"/>
        </w:tabs>
        <w:rPr>
          <w:b/>
          <w:bCs/>
          <w:sz w:val="22"/>
        </w:rPr>
      </w:pPr>
      <w:r>
        <w:rPr>
          <w:b/>
          <w:bCs/>
          <w:sz w:val="22"/>
        </w:rPr>
        <w:t>V</w:t>
      </w:r>
      <w:r w:rsidR="003C6FBA" w:rsidRPr="00EE4478">
        <w:rPr>
          <w:b/>
          <w:bCs/>
          <w:sz w:val="22"/>
        </w:rPr>
        <w:t xml:space="preserve">. </w:t>
      </w:r>
      <w:r w:rsidR="008306C0">
        <w:rPr>
          <w:b/>
          <w:bCs/>
          <w:sz w:val="22"/>
        </w:rPr>
        <w:t xml:space="preserve">Key </w:t>
      </w:r>
      <w:r w:rsidR="003C6FBA" w:rsidRPr="00EE4478">
        <w:rPr>
          <w:b/>
          <w:bCs/>
          <w:sz w:val="22"/>
        </w:rPr>
        <w:t>Terms</w:t>
      </w:r>
      <w:r w:rsidR="008306C0">
        <w:rPr>
          <w:b/>
          <w:bCs/>
          <w:sz w:val="22"/>
        </w:rPr>
        <w:t xml:space="preserve"> and Concepts</w:t>
      </w:r>
    </w:p>
    <w:p w:rsidR="003C6FBA" w:rsidRPr="00EE4478" w:rsidRDefault="003C6FBA">
      <w:pPr>
        <w:tabs>
          <w:tab w:val="left" w:pos="360"/>
        </w:tabs>
      </w:pPr>
    </w:p>
    <w:p w:rsidR="00917FBC" w:rsidRPr="00EE4478" w:rsidRDefault="00917FBC" w:rsidP="00917FBC">
      <w:pPr>
        <w:numPr>
          <w:ilvl w:val="0"/>
          <w:numId w:val="3"/>
        </w:numPr>
        <w:tabs>
          <w:tab w:val="left" w:pos="360"/>
        </w:tabs>
        <w:rPr>
          <w:sz w:val="22"/>
        </w:rPr>
      </w:pPr>
      <w:r w:rsidRPr="00EE4478">
        <w:rPr>
          <w:sz w:val="22"/>
        </w:rPr>
        <w:t>Administrative agencies—Agencies (such as the Securities and Exchange Commission and the Federal Trade Commission) that the legislative and executive branches of federal and state governments are empowered to establish.</w:t>
      </w:r>
    </w:p>
    <w:p w:rsidR="00917FBC" w:rsidRPr="00EE4478" w:rsidRDefault="00917FBC" w:rsidP="00917FBC">
      <w:pPr>
        <w:numPr>
          <w:ilvl w:val="0"/>
          <w:numId w:val="3"/>
        </w:numPr>
        <w:tabs>
          <w:tab w:val="left" w:pos="360"/>
        </w:tabs>
        <w:rPr>
          <w:sz w:val="22"/>
        </w:rPr>
      </w:pPr>
      <w:r w:rsidRPr="00EE4478">
        <w:rPr>
          <w:sz w:val="22"/>
        </w:rPr>
        <w:t>Administrative rules and regulations—</w:t>
      </w:r>
      <w:r w:rsidR="004849CE" w:rsidRPr="00EE4478">
        <w:rPr>
          <w:sz w:val="22"/>
        </w:rPr>
        <w:t>Used by administrative agencies to enforce statutes</w:t>
      </w:r>
      <w:r w:rsidRPr="00EE4478">
        <w:rPr>
          <w:sz w:val="22"/>
        </w:rPr>
        <w:t>.</w:t>
      </w:r>
      <w:r w:rsidRPr="00EE4478">
        <w:rPr>
          <w:rFonts w:ascii="Caslon224Std-Book" w:hAnsi="Caslon224Std-Book" w:cs="Caslon224Std-Book"/>
        </w:rPr>
        <w:t xml:space="preserve"> </w:t>
      </w:r>
      <w:r w:rsidRPr="00EE4478">
        <w:rPr>
          <w:sz w:val="22"/>
        </w:rPr>
        <w:t>These rules and regulations have the force of law.</w:t>
      </w:r>
    </w:p>
    <w:p w:rsidR="00917FBC" w:rsidRPr="00EE4478" w:rsidRDefault="00917FBC" w:rsidP="00917FBC">
      <w:pPr>
        <w:numPr>
          <w:ilvl w:val="0"/>
          <w:numId w:val="3"/>
        </w:numPr>
        <w:tabs>
          <w:tab w:val="left" w:pos="360"/>
        </w:tabs>
        <w:rPr>
          <w:sz w:val="22"/>
        </w:rPr>
      </w:pPr>
      <w:r w:rsidRPr="00EE4478">
        <w:rPr>
          <w:sz w:val="22"/>
        </w:rPr>
        <w:t>Analytical School—</w:t>
      </w:r>
      <w:r w:rsidRPr="00EE4478">
        <w:rPr>
          <w:bCs/>
          <w:sz w:val="22"/>
        </w:rPr>
        <w:t xml:space="preserve">School </w:t>
      </w:r>
      <w:r w:rsidRPr="00EE4478">
        <w:rPr>
          <w:sz w:val="22"/>
        </w:rPr>
        <w:t>of jurisprudence maintains that the law is shaped by logic.</w:t>
      </w:r>
    </w:p>
    <w:p w:rsidR="00917FBC" w:rsidRPr="00EE4478" w:rsidRDefault="00917FBC" w:rsidP="00917FBC">
      <w:pPr>
        <w:numPr>
          <w:ilvl w:val="0"/>
          <w:numId w:val="3"/>
        </w:numPr>
        <w:tabs>
          <w:tab w:val="left" w:pos="360"/>
        </w:tabs>
        <w:rPr>
          <w:sz w:val="22"/>
        </w:rPr>
      </w:pPr>
      <w:r w:rsidRPr="00EE4478">
        <w:rPr>
          <w:sz w:val="22"/>
        </w:rPr>
        <w:t>Bill—</w:t>
      </w:r>
      <w:r w:rsidR="00237B3D" w:rsidRPr="00EE4478">
        <w:rPr>
          <w:sz w:val="22"/>
        </w:rPr>
        <w:t xml:space="preserve">Many bills are introduced each year at the U.S. Congress, out of which </w:t>
      </w:r>
      <w:r w:rsidR="001F2D51" w:rsidRPr="00EE4478">
        <w:rPr>
          <w:sz w:val="22"/>
        </w:rPr>
        <w:t xml:space="preserve">a </w:t>
      </w:r>
      <w:r w:rsidR="001153FB" w:rsidRPr="00EE4478">
        <w:rPr>
          <w:sz w:val="22"/>
        </w:rPr>
        <w:t>few are</w:t>
      </w:r>
      <w:r w:rsidR="00237B3D" w:rsidRPr="00EE4478">
        <w:rPr>
          <w:sz w:val="22"/>
        </w:rPr>
        <w:t xml:space="preserve"> passed as law.</w:t>
      </w:r>
    </w:p>
    <w:p w:rsidR="00917FBC" w:rsidRPr="00EE4478" w:rsidRDefault="004849CE" w:rsidP="004849CE">
      <w:pPr>
        <w:numPr>
          <w:ilvl w:val="0"/>
          <w:numId w:val="3"/>
        </w:numPr>
        <w:tabs>
          <w:tab w:val="left" w:pos="360"/>
        </w:tabs>
        <w:rPr>
          <w:sz w:val="22"/>
        </w:rPr>
      </w:pPr>
      <w:r w:rsidRPr="00EE4478">
        <w:rPr>
          <w:sz w:val="22"/>
        </w:rPr>
        <w:t>Brown v. Board of Education—A landmark Supreme Court case in which a unanimous decision reversed prior precedent and held that the separate but equal doctrine violated the Equal Protection Clause of the Fourteenth Amendment to the Constitution.</w:t>
      </w:r>
      <w:r w:rsidR="00B61505" w:rsidRPr="00EE4478">
        <w:rPr>
          <w:sz w:val="22"/>
        </w:rPr>
        <w:t xml:space="preserve"> The decision le</w:t>
      </w:r>
      <w:r w:rsidR="00F24D70" w:rsidRPr="00EE4478">
        <w:rPr>
          <w:sz w:val="22"/>
        </w:rPr>
        <w:t>d to the banning of school segregation.</w:t>
      </w:r>
    </w:p>
    <w:p w:rsidR="00F24D70" w:rsidRPr="00EE4478" w:rsidRDefault="00F24D70" w:rsidP="00F24D70">
      <w:pPr>
        <w:numPr>
          <w:ilvl w:val="0"/>
          <w:numId w:val="3"/>
        </w:numPr>
        <w:tabs>
          <w:tab w:val="left" w:pos="360"/>
        </w:tabs>
        <w:rPr>
          <w:sz w:val="22"/>
        </w:rPr>
      </w:pPr>
      <w:r w:rsidRPr="00EE4478">
        <w:rPr>
          <w:sz w:val="22"/>
        </w:rPr>
        <w:t>Chamber—The U.S. Congress is composed of two chambers, the U.S. House of Representatives and the U.S. Senate.</w:t>
      </w:r>
    </w:p>
    <w:p w:rsidR="00916C19" w:rsidRPr="00EE4478" w:rsidRDefault="00B61505" w:rsidP="00F24D70">
      <w:pPr>
        <w:numPr>
          <w:ilvl w:val="0"/>
          <w:numId w:val="3"/>
        </w:numPr>
        <w:tabs>
          <w:tab w:val="left" w:pos="360"/>
        </w:tabs>
        <w:rPr>
          <w:sz w:val="22"/>
        </w:rPr>
      </w:pPr>
      <w:r w:rsidRPr="00EE4478">
        <w:rPr>
          <w:sz w:val="22"/>
        </w:rPr>
        <w:t>Civil Law—A </w:t>
      </w:r>
      <w:r w:rsidR="00724AFE" w:rsidRPr="00EE4478">
        <w:rPr>
          <w:sz w:val="22"/>
        </w:rPr>
        <w:t>code of laws applicable to Romans. Also known as the Romano-Germanic civil law system.</w:t>
      </w:r>
    </w:p>
    <w:p w:rsidR="00B61505" w:rsidRPr="00EE4478" w:rsidRDefault="00B61505" w:rsidP="00F24D70">
      <w:pPr>
        <w:numPr>
          <w:ilvl w:val="0"/>
          <w:numId w:val="3"/>
        </w:numPr>
        <w:tabs>
          <w:tab w:val="left" w:pos="360"/>
        </w:tabs>
        <w:rPr>
          <w:sz w:val="22"/>
        </w:rPr>
      </w:pPr>
      <w:r w:rsidRPr="00EE4478">
        <w:rPr>
          <w:sz w:val="22"/>
        </w:rPr>
        <w:t xml:space="preserve">Code book—Federal statutes are organized by topic into </w:t>
      </w:r>
      <w:r w:rsidRPr="00EE4478">
        <w:rPr>
          <w:bCs/>
          <w:sz w:val="22"/>
        </w:rPr>
        <w:t>code books</w:t>
      </w:r>
      <w:r w:rsidRPr="00EE4478">
        <w:rPr>
          <w:sz w:val="22"/>
        </w:rPr>
        <w:t>.</w:t>
      </w:r>
    </w:p>
    <w:p w:rsidR="00B61505" w:rsidRPr="00EE4478" w:rsidRDefault="00B61505" w:rsidP="00F24D70">
      <w:pPr>
        <w:numPr>
          <w:ilvl w:val="0"/>
          <w:numId w:val="3"/>
        </w:numPr>
        <w:tabs>
          <w:tab w:val="left" w:pos="360"/>
        </w:tabs>
        <w:rPr>
          <w:sz w:val="22"/>
        </w:rPr>
      </w:pPr>
      <w:r w:rsidRPr="00EE4478">
        <w:rPr>
          <w:sz w:val="22"/>
        </w:rPr>
        <w:t>Codified law—Federal statutes that have been organized into code books.</w:t>
      </w:r>
    </w:p>
    <w:p w:rsidR="00B61505" w:rsidRPr="00EE4478" w:rsidRDefault="00B61505" w:rsidP="00B22941">
      <w:pPr>
        <w:numPr>
          <w:ilvl w:val="0"/>
          <w:numId w:val="3"/>
        </w:numPr>
        <w:tabs>
          <w:tab w:val="left" w:pos="360"/>
        </w:tabs>
        <w:rPr>
          <w:sz w:val="22"/>
        </w:rPr>
      </w:pPr>
      <w:r w:rsidRPr="00EE4478">
        <w:rPr>
          <w:sz w:val="22"/>
        </w:rPr>
        <w:t>Comman</w:t>
      </w:r>
      <w:r w:rsidR="00B22941" w:rsidRPr="00EE4478">
        <w:rPr>
          <w:sz w:val="22"/>
        </w:rPr>
        <w:t>d</w:t>
      </w:r>
      <w:r w:rsidRPr="00EE4478">
        <w:rPr>
          <w:sz w:val="22"/>
        </w:rPr>
        <w:t xml:space="preserve"> School—</w:t>
      </w:r>
      <w:r w:rsidR="00B22941" w:rsidRPr="00EE4478">
        <w:rPr>
          <w:bCs/>
          <w:sz w:val="22"/>
        </w:rPr>
        <w:t>School</w:t>
      </w:r>
      <w:r w:rsidR="00B22941" w:rsidRPr="00EE4478">
        <w:rPr>
          <w:b/>
          <w:bCs/>
          <w:sz w:val="22"/>
        </w:rPr>
        <w:t xml:space="preserve"> </w:t>
      </w:r>
      <w:r w:rsidR="00B22941" w:rsidRPr="00EE4478">
        <w:rPr>
          <w:sz w:val="22"/>
        </w:rPr>
        <w:t>of jurisprudence that believes that the law is a set of rules developed, communicated, and enforced by the ruling party rather than a reflection of the society’s morality, history, logic, or sociology.</w:t>
      </w:r>
    </w:p>
    <w:p w:rsidR="00B22941" w:rsidRPr="00EE4478" w:rsidRDefault="00B22941" w:rsidP="00B22941">
      <w:pPr>
        <w:numPr>
          <w:ilvl w:val="0"/>
          <w:numId w:val="3"/>
        </w:numPr>
        <w:tabs>
          <w:tab w:val="left" w:pos="360"/>
        </w:tabs>
        <w:rPr>
          <w:sz w:val="22"/>
        </w:rPr>
      </w:pPr>
      <w:r w:rsidRPr="00EE4478">
        <w:rPr>
          <w:sz w:val="22"/>
        </w:rPr>
        <w:t>Committee—</w:t>
      </w:r>
      <w:r w:rsidR="00CD3879" w:rsidRPr="00EE4478">
        <w:rPr>
          <w:sz w:val="22"/>
        </w:rPr>
        <w:t xml:space="preserve">Bills </w:t>
      </w:r>
      <w:r w:rsidR="00724AFE" w:rsidRPr="00EE4478">
        <w:rPr>
          <w:sz w:val="22"/>
        </w:rPr>
        <w:t xml:space="preserve">from </w:t>
      </w:r>
      <w:r w:rsidR="00CD3879" w:rsidRPr="00EE4478">
        <w:rPr>
          <w:sz w:val="22"/>
        </w:rPr>
        <w:t xml:space="preserve">either of </w:t>
      </w:r>
      <w:r w:rsidRPr="00EE4478">
        <w:rPr>
          <w:sz w:val="22"/>
        </w:rPr>
        <w:t xml:space="preserve">the two chambers of the U.S. Congress are reviewed and studied by an appropriate committee. </w:t>
      </w:r>
      <w:r w:rsidR="00CD3879" w:rsidRPr="00EE4478">
        <w:rPr>
          <w:sz w:val="22"/>
        </w:rPr>
        <w:t xml:space="preserve">The committee </w:t>
      </w:r>
      <w:r w:rsidR="007010D9" w:rsidRPr="00EE4478">
        <w:rPr>
          <w:sz w:val="22"/>
        </w:rPr>
        <w:t>may reject the bill,</w:t>
      </w:r>
      <w:r w:rsidR="00CD3879" w:rsidRPr="00EE4478">
        <w:rPr>
          <w:sz w:val="22"/>
        </w:rPr>
        <w:t xml:space="preserve"> report it to the full cham</w:t>
      </w:r>
      <w:r w:rsidR="007010D9" w:rsidRPr="00EE4478">
        <w:rPr>
          <w:sz w:val="22"/>
        </w:rPr>
        <w:t>ber for a vote, not act on it, or send it to a subcommittee for further study.</w:t>
      </w:r>
    </w:p>
    <w:p w:rsidR="00B22941" w:rsidRPr="00EE4478" w:rsidRDefault="00B22941" w:rsidP="00B22941">
      <w:pPr>
        <w:numPr>
          <w:ilvl w:val="0"/>
          <w:numId w:val="3"/>
        </w:numPr>
        <w:tabs>
          <w:tab w:val="left" w:pos="360"/>
        </w:tabs>
        <w:rPr>
          <w:sz w:val="22"/>
        </w:rPr>
      </w:pPr>
      <w:r w:rsidRPr="00EE4478">
        <w:rPr>
          <w:sz w:val="22"/>
        </w:rPr>
        <w:t>Conference committee—Committee made up of members of both the U.S. House of Representatives and the U.S. Senate.</w:t>
      </w:r>
    </w:p>
    <w:p w:rsidR="00CD3879" w:rsidRPr="00EE4478" w:rsidRDefault="00CD3879" w:rsidP="00B22941">
      <w:pPr>
        <w:numPr>
          <w:ilvl w:val="0"/>
          <w:numId w:val="3"/>
        </w:numPr>
        <w:tabs>
          <w:tab w:val="left" w:pos="360"/>
        </w:tabs>
        <w:rPr>
          <w:sz w:val="22"/>
        </w:rPr>
      </w:pPr>
      <w:r w:rsidRPr="00EE4478">
        <w:rPr>
          <w:sz w:val="22"/>
        </w:rPr>
        <w:t>Constitution of the United States of America—The supreme law of the United States.</w:t>
      </w:r>
    </w:p>
    <w:p w:rsidR="003C6FBA" w:rsidRPr="00EE4478" w:rsidRDefault="00917FBC">
      <w:pPr>
        <w:numPr>
          <w:ilvl w:val="0"/>
          <w:numId w:val="3"/>
        </w:numPr>
        <w:tabs>
          <w:tab w:val="left" w:pos="360"/>
        </w:tabs>
        <w:rPr>
          <w:sz w:val="22"/>
        </w:rPr>
      </w:pPr>
      <w:r w:rsidRPr="00EE4478">
        <w:rPr>
          <w:sz w:val="22"/>
        </w:rPr>
        <w:t>Court</w:t>
      </w:r>
      <w:r w:rsidR="003C6FBA" w:rsidRPr="00EE4478">
        <w:rPr>
          <w:sz w:val="22"/>
        </w:rPr>
        <w:t xml:space="preserve"> of </w:t>
      </w:r>
      <w:r w:rsidR="00CD3879" w:rsidRPr="00EE4478">
        <w:rPr>
          <w:sz w:val="22"/>
        </w:rPr>
        <w:t>C</w:t>
      </w:r>
      <w:r w:rsidR="003C6FBA" w:rsidRPr="00EE4478">
        <w:rPr>
          <w:sz w:val="22"/>
        </w:rPr>
        <w:t>hancery—Court that granted relief based on fairness.</w:t>
      </w:r>
      <w:r w:rsidR="00AE39ED" w:rsidRPr="00EE4478">
        <w:rPr>
          <w:sz w:val="22"/>
        </w:rPr>
        <w:t xml:space="preserve"> </w:t>
      </w:r>
      <w:r w:rsidR="003C6FBA" w:rsidRPr="00EE4478">
        <w:rPr>
          <w:sz w:val="22"/>
        </w:rPr>
        <w:t>Also called equity court.</w:t>
      </w:r>
    </w:p>
    <w:p w:rsidR="00230B3C" w:rsidRPr="00EE4478" w:rsidRDefault="00CD3879" w:rsidP="00CD3879">
      <w:pPr>
        <w:numPr>
          <w:ilvl w:val="0"/>
          <w:numId w:val="3"/>
        </w:numPr>
        <w:tabs>
          <w:tab w:val="left" w:pos="360"/>
        </w:tabs>
        <w:rPr>
          <w:sz w:val="22"/>
        </w:rPr>
      </w:pPr>
      <w:r w:rsidRPr="00EE4478">
        <w:rPr>
          <w:sz w:val="22"/>
        </w:rPr>
        <w:t>C</w:t>
      </w:r>
      <w:r w:rsidR="003C6FBA" w:rsidRPr="00EE4478">
        <w:rPr>
          <w:sz w:val="22"/>
        </w:rPr>
        <w:t xml:space="preserve">ritical </w:t>
      </w:r>
      <w:r w:rsidRPr="00EE4478">
        <w:rPr>
          <w:sz w:val="22"/>
        </w:rPr>
        <w:t>Legal Studies School</w:t>
      </w:r>
      <w:r w:rsidR="003C6FBA" w:rsidRPr="00EE4478">
        <w:rPr>
          <w:sz w:val="22"/>
        </w:rPr>
        <w:t>—</w:t>
      </w:r>
      <w:r w:rsidRPr="00EE4478">
        <w:rPr>
          <w:sz w:val="22"/>
        </w:rPr>
        <w:t>School of Jurisprudence that proposes legal rules are unnecessary and are used as an obstacle by the powerful to maintain the status quo.</w:t>
      </w:r>
    </w:p>
    <w:p w:rsidR="00230B3C" w:rsidRPr="00EE4478" w:rsidRDefault="00230B3C" w:rsidP="00230B3C">
      <w:pPr>
        <w:numPr>
          <w:ilvl w:val="0"/>
          <w:numId w:val="3"/>
        </w:numPr>
        <w:tabs>
          <w:tab w:val="left" w:pos="360"/>
        </w:tabs>
        <w:rPr>
          <w:sz w:val="22"/>
        </w:rPr>
      </w:pPr>
      <w:r w:rsidRPr="00EE4478">
        <w:rPr>
          <w:sz w:val="22"/>
        </w:rPr>
        <w:t xml:space="preserve">English common law—Law developed by judges who issued their opinions when deciding </w:t>
      </w:r>
      <w:r w:rsidR="00841FA1" w:rsidRPr="00EE4478">
        <w:rPr>
          <w:sz w:val="22"/>
        </w:rPr>
        <w:t xml:space="preserve">a </w:t>
      </w:r>
      <w:r w:rsidRPr="00EE4478">
        <w:rPr>
          <w:sz w:val="22"/>
        </w:rPr>
        <w:t xml:space="preserve">case. The principles announced in these cases became </w:t>
      </w:r>
      <w:r w:rsidRPr="00EE4478">
        <w:rPr>
          <w:iCs/>
          <w:sz w:val="22"/>
        </w:rPr>
        <w:t>precedent</w:t>
      </w:r>
      <w:r w:rsidRPr="00EE4478">
        <w:rPr>
          <w:sz w:val="22"/>
        </w:rPr>
        <w:t xml:space="preserve"> for later judges deciding similar cases.</w:t>
      </w:r>
    </w:p>
    <w:p w:rsidR="003C6FBA" w:rsidRPr="00EE4478" w:rsidRDefault="00230B3C" w:rsidP="00230B3C">
      <w:pPr>
        <w:numPr>
          <w:ilvl w:val="0"/>
          <w:numId w:val="3"/>
        </w:numPr>
        <w:tabs>
          <w:tab w:val="left" w:pos="360"/>
        </w:tabs>
        <w:rPr>
          <w:sz w:val="22"/>
        </w:rPr>
      </w:pPr>
      <w:r w:rsidRPr="00EE4478">
        <w:rPr>
          <w:sz w:val="22"/>
        </w:rPr>
        <w:t>Executive branch—</w:t>
      </w:r>
      <w:r w:rsidR="000F6D38" w:rsidRPr="00EE4478">
        <w:rPr>
          <w:sz w:val="22"/>
        </w:rPr>
        <w:t>A branch of the U.S.</w:t>
      </w:r>
      <w:r w:rsidRPr="00EE4478">
        <w:rPr>
          <w:sz w:val="22"/>
        </w:rPr>
        <w:t xml:space="preserve"> government that has the power to enforce the law. The president of the United States constitutes the executive branch of the government.</w:t>
      </w:r>
    </w:p>
    <w:p w:rsidR="003C6FBA" w:rsidRPr="00EE4478" w:rsidRDefault="00917FBC">
      <w:pPr>
        <w:numPr>
          <w:ilvl w:val="0"/>
          <w:numId w:val="3"/>
        </w:numPr>
        <w:tabs>
          <w:tab w:val="left" w:pos="360"/>
        </w:tabs>
        <w:rPr>
          <w:sz w:val="22"/>
        </w:rPr>
      </w:pPr>
      <w:r w:rsidRPr="00EE4478">
        <w:rPr>
          <w:sz w:val="22"/>
        </w:rPr>
        <w:t>Executive</w:t>
      </w:r>
      <w:r w:rsidR="003C6FBA" w:rsidRPr="00EE4478">
        <w:rPr>
          <w:sz w:val="22"/>
        </w:rPr>
        <w:t xml:space="preserve"> order—An order issued by a member of the executive branch of the government.</w:t>
      </w:r>
    </w:p>
    <w:p w:rsidR="00F747E4" w:rsidRDefault="00230B3C" w:rsidP="003455E4">
      <w:pPr>
        <w:numPr>
          <w:ilvl w:val="0"/>
          <w:numId w:val="3"/>
        </w:numPr>
        <w:tabs>
          <w:tab w:val="left" w:pos="360"/>
        </w:tabs>
        <w:rPr>
          <w:sz w:val="22"/>
        </w:rPr>
      </w:pPr>
      <w:r w:rsidRPr="00EE4478">
        <w:rPr>
          <w:sz w:val="22"/>
        </w:rPr>
        <w:t>Federal Statute—</w:t>
      </w:r>
      <w:r w:rsidRPr="00EE4478">
        <w:rPr>
          <w:bCs/>
          <w:sz w:val="22"/>
        </w:rPr>
        <w:t>W</w:t>
      </w:r>
      <w:r w:rsidRPr="00EE4478">
        <w:rPr>
          <w:sz w:val="22"/>
        </w:rPr>
        <w:t>ritten laws, enacted by the U.S. Congress, that regulate foreign and interstate commerce.</w:t>
      </w:r>
    </w:p>
    <w:p w:rsidR="000213D8" w:rsidRPr="003455E4" w:rsidRDefault="000213D8" w:rsidP="003455E4">
      <w:pPr>
        <w:numPr>
          <w:ilvl w:val="0"/>
          <w:numId w:val="3"/>
        </w:numPr>
        <w:tabs>
          <w:tab w:val="left" w:pos="360"/>
        </w:tabs>
        <w:rPr>
          <w:sz w:val="22"/>
        </w:rPr>
      </w:pPr>
      <w:r>
        <w:rPr>
          <w:sz w:val="22"/>
        </w:rPr>
        <w:t>Fourth Amendment</w:t>
      </w:r>
      <w:r w:rsidR="009B2F31" w:rsidRPr="00EE4478">
        <w:rPr>
          <w:sz w:val="22"/>
        </w:rPr>
        <w:t>—</w:t>
      </w:r>
      <w:r>
        <w:rPr>
          <w:sz w:val="22"/>
        </w:rPr>
        <w:t xml:space="preserve">Protects against searches and seizures without probable cause. </w:t>
      </w:r>
    </w:p>
    <w:p w:rsidR="00DB793F" w:rsidRPr="00EE4478" w:rsidRDefault="00DB793F" w:rsidP="00230B3C">
      <w:pPr>
        <w:numPr>
          <w:ilvl w:val="0"/>
          <w:numId w:val="3"/>
        </w:numPr>
        <w:tabs>
          <w:tab w:val="left" w:pos="360"/>
        </w:tabs>
        <w:rPr>
          <w:sz w:val="22"/>
        </w:rPr>
      </w:pPr>
      <w:r w:rsidRPr="00EE4478">
        <w:rPr>
          <w:sz w:val="22"/>
        </w:rPr>
        <w:t>French Civil Code of 1804—One of the models used by countries that adopted civil codes. Also known as the Napoleonic Code.</w:t>
      </w:r>
    </w:p>
    <w:p w:rsidR="00DB793F" w:rsidRPr="00EE4478" w:rsidRDefault="00DB793F" w:rsidP="00230B3C">
      <w:pPr>
        <w:numPr>
          <w:ilvl w:val="0"/>
          <w:numId w:val="3"/>
        </w:numPr>
        <w:tabs>
          <w:tab w:val="left" w:pos="360"/>
        </w:tabs>
        <w:rPr>
          <w:sz w:val="22"/>
        </w:rPr>
      </w:pPr>
      <w:r w:rsidRPr="00EE4478">
        <w:rPr>
          <w:sz w:val="22"/>
        </w:rPr>
        <w:t>German Civil Code of 1896—One of the models for countries used by countries that adopted civil code. Such codes act as the sole source of law in most civil law countries.</w:t>
      </w:r>
    </w:p>
    <w:p w:rsidR="00DB793F" w:rsidRPr="00EE4478" w:rsidRDefault="00DB793F" w:rsidP="00DB793F">
      <w:pPr>
        <w:numPr>
          <w:ilvl w:val="0"/>
          <w:numId w:val="3"/>
        </w:numPr>
        <w:tabs>
          <w:tab w:val="left" w:pos="360"/>
        </w:tabs>
        <w:rPr>
          <w:sz w:val="22"/>
        </w:rPr>
      </w:pPr>
      <w:r w:rsidRPr="00EE4478">
        <w:rPr>
          <w:sz w:val="22"/>
        </w:rPr>
        <w:t>Historical School—School of jurisprudence that believes the law is an aggregate of social traditions and customs that have developed over the centuries.</w:t>
      </w:r>
    </w:p>
    <w:p w:rsidR="00DB793F" w:rsidRPr="00EE4478" w:rsidRDefault="00DB793F" w:rsidP="00DB793F">
      <w:pPr>
        <w:numPr>
          <w:ilvl w:val="0"/>
          <w:numId w:val="3"/>
        </w:numPr>
        <w:tabs>
          <w:tab w:val="left" w:pos="360"/>
        </w:tabs>
        <w:rPr>
          <w:sz w:val="22"/>
        </w:rPr>
      </w:pPr>
      <w:r w:rsidRPr="00EE4478">
        <w:rPr>
          <w:sz w:val="22"/>
        </w:rPr>
        <w:t>Judicial branch</w:t>
      </w:r>
      <w:r w:rsidR="000F6D38" w:rsidRPr="00EE4478">
        <w:rPr>
          <w:sz w:val="22"/>
        </w:rPr>
        <w:t>—A branch of the U.S.</w:t>
      </w:r>
      <w:r w:rsidRPr="00EE4478">
        <w:rPr>
          <w:sz w:val="22"/>
        </w:rPr>
        <w:t xml:space="preserve"> government that has the power to interpret and determine the validity of the law. Also known as the courts.</w:t>
      </w:r>
    </w:p>
    <w:p w:rsidR="003C6FBA" w:rsidRPr="00EE4478" w:rsidRDefault="00917FBC">
      <w:pPr>
        <w:numPr>
          <w:ilvl w:val="0"/>
          <w:numId w:val="3"/>
        </w:numPr>
        <w:tabs>
          <w:tab w:val="left" w:pos="360"/>
        </w:tabs>
        <w:rPr>
          <w:sz w:val="22"/>
        </w:rPr>
      </w:pPr>
      <w:r w:rsidRPr="00EE4478">
        <w:rPr>
          <w:sz w:val="22"/>
        </w:rPr>
        <w:t>Judicial</w:t>
      </w:r>
      <w:r w:rsidR="003C6FBA" w:rsidRPr="00EE4478">
        <w:rPr>
          <w:sz w:val="22"/>
        </w:rPr>
        <w:t xml:space="preserve"> decision—A decision about an individual lawsuit issued by federal and state courts.</w:t>
      </w:r>
    </w:p>
    <w:p w:rsidR="003C6FBA" w:rsidRPr="00EE4478" w:rsidRDefault="00917FBC">
      <w:pPr>
        <w:numPr>
          <w:ilvl w:val="0"/>
          <w:numId w:val="3"/>
        </w:numPr>
        <w:tabs>
          <w:tab w:val="left" w:pos="360"/>
        </w:tabs>
        <w:rPr>
          <w:sz w:val="22"/>
        </w:rPr>
      </w:pPr>
      <w:r w:rsidRPr="00EE4478">
        <w:rPr>
          <w:sz w:val="22"/>
        </w:rPr>
        <w:t>Jurisprudence—</w:t>
      </w:r>
      <w:r w:rsidR="003C6FBA" w:rsidRPr="00EE4478">
        <w:rPr>
          <w:sz w:val="22"/>
        </w:rPr>
        <w:t>The philosophy or science of law.</w:t>
      </w:r>
    </w:p>
    <w:p w:rsidR="00A07ADA" w:rsidRPr="00EE4478" w:rsidRDefault="00A07ADA" w:rsidP="00A07ADA">
      <w:pPr>
        <w:numPr>
          <w:ilvl w:val="0"/>
          <w:numId w:val="3"/>
        </w:numPr>
        <w:tabs>
          <w:tab w:val="left" w:pos="360"/>
        </w:tabs>
        <w:rPr>
          <w:sz w:val="22"/>
        </w:rPr>
      </w:pPr>
      <w:r w:rsidRPr="00EE4478">
        <w:rPr>
          <w:sz w:val="22"/>
        </w:rPr>
        <w:t>Law—That which must be obeyed and followed by citizens</w:t>
      </w:r>
      <w:r w:rsidR="00841FA1" w:rsidRPr="00EE4478">
        <w:rPr>
          <w:sz w:val="22"/>
        </w:rPr>
        <w:t>,</w:t>
      </w:r>
      <w:r w:rsidRPr="00EE4478">
        <w:rPr>
          <w:sz w:val="22"/>
        </w:rPr>
        <w:t xml:space="preserve"> subject to sanctions or legal consequences; a body of rules of action or conduct prescribed by controlling authority and having binding legal force.</w:t>
      </w:r>
    </w:p>
    <w:p w:rsidR="003C6FBA" w:rsidRPr="00EE4478" w:rsidRDefault="00DB793F" w:rsidP="00A07ADA">
      <w:pPr>
        <w:numPr>
          <w:ilvl w:val="0"/>
          <w:numId w:val="3"/>
        </w:numPr>
        <w:tabs>
          <w:tab w:val="left" w:pos="360"/>
        </w:tabs>
        <w:rPr>
          <w:sz w:val="22"/>
        </w:rPr>
      </w:pPr>
      <w:r w:rsidRPr="00EE4478">
        <w:rPr>
          <w:sz w:val="22"/>
        </w:rPr>
        <w:t>Law</w:t>
      </w:r>
      <w:r w:rsidR="003C6FBA" w:rsidRPr="00EE4478">
        <w:rPr>
          <w:sz w:val="22"/>
        </w:rPr>
        <w:t xml:space="preserve"> court—A court that developed and administered a uniform set of laws decreed by the kings and queens after William the Conqueror, legal procedure was emphasized over merits at this time.</w:t>
      </w:r>
    </w:p>
    <w:p w:rsidR="00DB793F" w:rsidRPr="00EE4478" w:rsidRDefault="00DB793F" w:rsidP="00DB793F">
      <w:pPr>
        <w:numPr>
          <w:ilvl w:val="0"/>
          <w:numId w:val="3"/>
        </w:numPr>
        <w:tabs>
          <w:tab w:val="left" w:pos="360"/>
        </w:tabs>
        <w:rPr>
          <w:sz w:val="22"/>
        </w:rPr>
      </w:pPr>
      <w:r w:rsidRPr="00EE4478">
        <w:rPr>
          <w:sz w:val="22"/>
        </w:rPr>
        <w:t xml:space="preserve">Law and Economics School—School of jurisprudence that believes that promoting market efficiency should be the central goal of legal decision making. </w:t>
      </w:r>
      <w:r w:rsidR="000F6D38" w:rsidRPr="00EE4478">
        <w:rPr>
          <w:sz w:val="22"/>
        </w:rPr>
        <w:t>Also called Chicago School.</w:t>
      </w:r>
    </w:p>
    <w:p w:rsidR="000F6D38" w:rsidRPr="00EE4478" w:rsidRDefault="000F6D38" w:rsidP="00DB793F">
      <w:pPr>
        <w:numPr>
          <w:ilvl w:val="0"/>
          <w:numId w:val="3"/>
        </w:numPr>
        <w:tabs>
          <w:tab w:val="left" w:pos="360"/>
        </w:tabs>
        <w:rPr>
          <w:sz w:val="22"/>
        </w:rPr>
      </w:pPr>
      <w:r w:rsidRPr="00EE4478">
        <w:rPr>
          <w:sz w:val="22"/>
        </w:rPr>
        <w:t xml:space="preserve">Law Merchant—Rules based on common trade practices and usage that were applied by merchants around England and Europe, in the Middle </w:t>
      </w:r>
      <w:r w:rsidR="009B2F31">
        <w:rPr>
          <w:sz w:val="22"/>
        </w:rPr>
        <w:t>A</w:t>
      </w:r>
      <w:r w:rsidRPr="00EE4478">
        <w:rPr>
          <w:sz w:val="22"/>
        </w:rPr>
        <w:t>ges, to solve commercial disputes. Also known as “law of merchants.”</w:t>
      </w:r>
    </w:p>
    <w:p w:rsidR="000F6D38" w:rsidRPr="00EE4478" w:rsidRDefault="000F6D38" w:rsidP="00DB793F">
      <w:pPr>
        <w:numPr>
          <w:ilvl w:val="0"/>
          <w:numId w:val="3"/>
        </w:numPr>
        <w:tabs>
          <w:tab w:val="left" w:pos="360"/>
        </w:tabs>
        <w:rPr>
          <w:sz w:val="22"/>
        </w:rPr>
      </w:pPr>
      <w:r w:rsidRPr="00EE4478">
        <w:rPr>
          <w:sz w:val="22"/>
        </w:rPr>
        <w:t>Legislative branch—A branch of the U.S. government that has the power to enact the law. Also known as the U.S. Congress.</w:t>
      </w:r>
    </w:p>
    <w:p w:rsidR="003C6FBA" w:rsidRPr="00EE4478" w:rsidRDefault="00917FBC">
      <w:pPr>
        <w:numPr>
          <w:ilvl w:val="0"/>
          <w:numId w:val="3"/>
        </w:numPr>
        <w:tabs>
          <w:tab w:val="left" w:pos="360"/>
        </w:tabs>
        <w:rPr>
          <w:sz w:val="22"/>
        </w:rPr>
      </w:pPr>
      <w:r w:rsidRPr="00EE4478">
        <w:rPr>
          <w:sz w:val="22"/>
        </w:rPr>
        <w:t>Merchant</w:t>
      </w:r>
      <w:r w:rsidR="003C6FBA" w:rsidRPr="00EE4478">
        <w:rPr>
          <w:sz w:val="22"/>
        </w:rPr>
        <w:t xml:space="preserve"> </w:t>
      </w:r>
      <w:r w:rsidR="000F6D38" w:rsidRPr="00EE4478">
        <w:rPr>
          <w:sz w:val="22"/>
        </w:rPr>
        <w:t>C</w:t>
      </w:r>
      <w:r w:rsidR="003C6FBA" w:rsidRPr="00EE4478">
        <w:rPr>
          <w:sz w:val="22"/>
        </w:rPr>
        <w:t>ourt—The separate set of courts established to administer the “law of merchants.”</w:t>
      </w:r>
    </w:p>
    <w:p w:rsidR="000F6D38" w:rsidRPr="00EE4478" w:rsidRDefault="000F6D38">
      <w:pPr>
        <w:numPr>
          <w:ilvl w:val="0"/>
          <w:numId w:val="3"/>
        </w:numPr>
        <w:tabs>
          <w:tab w:val="left" w:pos="360"/>
        </w:tabs>
        <w:rPr>
          <w:sz w:val="22"/>
        </w:rPr>
      </w:pPr>
      <w:r w:rsidRPr="00EE4478">
        <w:rPr>
          <w:sz w:val="22"/>
        </w:rPr>
        <w:t>Moral theory of law—Theory that proposes that the law should be based on morality and ethics.</w:t>
      </w:r>
    </w:p>
    <w:p w:rsidR="000F6D38" w:rsidRPr="00EE4478" w:rsidRDefault="000F6D38" w:rsidP="000F6D38">
      <w:pPr>
        <w:numPr>
          <w:ilvl w:val="0"/>
          <w:numId w:val="3"/>
        </w:numPr>
        <w:tabs>
          <w:tab w:val="left" w:pos="360"/>
        </w:tabs>
        <w:rPr>
          <w:sz w:val="22"/>
        </w:rPr>
      </w:pPr>
      <w:r w:rsidRPr="00EE4478">
        <w:rPr>
          <w:sz w:val="22"/>
        </w:rPr>
        <w:t>Natural Law School—</w:t>
      </w:r>
      <w:r w:rsidRPr="00EE4478">
        <w:rPr>
          <w:bCs/>
          <w:sz w:val="22"/>
        </w:rPr>
        <w:t xml:space="preserve">School </w:t>
      </w:r>
      <w:r w:rsidRPr="00EE4478">
        <w:rPr>
          <w:sz w:val="22"/>
        </w:rPr>
        <w:t>of jurisprudence that postulates that the law is based on what is “correct.”</w:t>
      </w:r>
    </w:p>
    <w:p w:rsidR="00724AFE" w:rsidRPr="00EE4478" w:rsidRDefault="00724AFE" w:rsidP="00724AFE">
      <w:pPr>
        <w:numPr>
          <w:ilvl w:val="0"/>
          <w:numId w:val="3"/>
        </w:numPr>
        <w:tabs>
          <w:tab w:val="left" w:pos="360"/>
        </w:tabs>
        <w:rPr>
          <w:sz w:val="22"/>
        </w:rPr>
      </w:pPr>
      <w:r w:rsidRPr="00EE4478">
        <w:rPr>
          <w:sz w:val="22"/>
        </w:rPr>
        <w:t>Order—A decision of an administrative agency.</w:t>
      </w:r>
    </w:p>
    <w:p w:rsidR="003C6FBA" w:rsidRPr="00EE4478" w:rsidRDefault="00917FBC">
      <w:pPr>
        <w:numPr>
          <w:ilvl w:val="0"/>
          <w:numId w:val="3"/>
        </w:numPr>
        <w:tabs>
          <w:tab w:val="left" w:pos="360"/>
        </w:tabs>
        <w:rPr>
          <w:sz w:val="22"/>
        </w:rPr>
      </w:pPr>
      <w:r w:rsidRPr="00EE4478">
        <w:rPr>
          <w:sz w:val="22"/>
        </w:rPr>
        <w:t>Ordinance—</w:t>
      </w:r>
      <w:r w:rsidR="003C6FBA" w:rsidRPr="00EE4478">
        <w:rPr>
          <w:sz w:val="22"/>
        </w:rPr>
        <w:t>Laws enacted by local government bodies</w:t>
      </w:r>
      <w:r w:rsidR="00B47EC0" w:rsidRPr="00EE4478">
        <w:rPr>
          <w:sz w:val="22"/>
        </w:rPr>
        <w:t>,</w:t>
      </w:r>
      <w:r w:rsidR="003C6FBA" w:rsidRPr="00EE4478">
        <w:rPr>
          <w:sz w:val="22"/>
        </w:rPr>
        <w:t xml:space="preserve"> such as cities and municipalities, counties, school districts, and water districts.</w:t>
      </w:r>
    </w:p>
    <w:p w:rsidR="003C6FBA" w:rsidRPr="00EE4478" w:rsidRDefault="00917FBC">
      <w:pPr>
        <w:numPr>
          <w:ilvl w:val="0"/>
          <w:numId w:val="3"/>
        </w:numPr>
        <w:tabs>
          <w:tab w:val="left" w:pos="360"/>
        </w:tabs>
        <w:rPr>
          <w:sz w:val="22"/>
        </w:rPr>
      </w:pPr>
      <w:r w:rsidRPr="00EE4478">
        <w:rPr>
          <w:sz w:val="22"/>
        </w:rPr>
        <w:t>Precedent—</w:t>
      </w:r>
      <w:r w:rsidR="003C6FBA" w:rsidRPr="00EE4478">
        <w:rPr>
          <w:sz w:val="22"/>
        </w:rPr>
        <w:t>A rule of law established in a court decision.</w:t>
      </w:r>
      <w:r w:rsidR="00AE39ED" w:rsidRPr="00EE4478">
        <w:rPr>
          <w:sz w:val="22"/>
        </w:rPr>
        <w:t xml:space="preserve"> </w:t>
      </w:r>
      <w:r w:rsidR="003C6FBA" w:rsidRPr="00EE4478">
        <w:rPr>
          <w:sz w:val="22"/>
        </w:rPr>
        <w:t>Lower courts must follow the precedent established by higher courts.</w:t>
      </w:r>
    </w:p>
    <w:p w:rsidR="00724AFE" w:rsidRPr="00EE4478" w:rsidRDefault="00724AFE" w:rsidP="00724AFE">
      <w:pPr>
        <w:numPr>
          <w:ilvl w:val="0"/>
          <w:numId w:val="3"/>
        </w:numPr>
        <w:tabs>
          <w:tab w:val="left" w:pos="360"/>
        </w:tabs>
        <w:rPr>
          <w:sz w:val="22"/>
        </w:rPr>
      </w:pPr>
      <w:r w:rsidRPr="00EE4478">
        <w:rPr>
          <w:sz w:val="22"/>
        </w:rPr>
        <w:t>Romano-Germanic civil law system—Legal system that dates back to 450 BCE when Rome adopted the Twelve Tables, a code of laws applicable to the Romans. Commonly known as civil law.</w:t>
      </w:r>
    </w:p>
    <w:p w:rsidR="00724AFE" w:rsidRPr="00EE4478" w:rsidRDefault="00724AFE" w:rsidP="00724AFE">
      <w:pPr>
        <w:numPr>
          <w:ilvl w:val="0"/>
          <w:numId w:val="3"/>
        </w:numPr>
        <w:tabs>
          <w:tab w:val="left" w:pos="360"/>
        </w:tabs>
        <w:rPr>
          <w:sz w:val="22"/>
        </w:rPr>
      </w:pPr>
      <w:r w:rsidRPr="00EE4478">
        <w:rPr>
          <w:sz w:val="22"/>
        </w:rPr>
        <w:t>Sociological School—</w:t>
      </w:r>
      <w:r w:rsidRPr="00EE4478">
        <w:rPr>
          <w:bCs/>
          <w:sz w:val="22"/>
        </w:rPr>
        <w:t xml:space="preserve">School </w:t>
      </w:r>
      <w:r w:rsidRPr="00EE4478">
        <w:rPr>
          <w:sz w:val="22"/>
        </w:rPr>
        <w:t>of jurisprudence that asserts that the law is a means of achieving and advancing certain sociological goals.</w:t>
      </w:r>
    </w:p>
    <w:p w:rsidR="003C6FBA" w:rsidRPr="00EE4478" w:rsidRDefault="00917FBC">
      <w:pPr>
        <w:numPr>
          <w:ilvl w:val="0"/>
          <w:numId w:val="3"/>
        </w:numPr>
        <w:tabs>
          <w:tab w:val="left" w:pos="360"/>
        </w:tabs>
        <w:rPr>
          <w:sz w:val="22"/>
        </w:rPr>
      </w:pPr>
      <w:r w:rsidRPr="00EE4478">
        <w:rPr>
          <w:i/>
          <w:sz w:val="22"/>
        </w:rPr>
        <w:t>Stare</w:t>
      </w:r>
      <w:r w:rsidR="003C6FBA" w:rsidRPr="00EE4478">
        <w:rPr>
          <w:i/>
          <w:sz w:val="22"/>
        </w:rPr>
        <w:t xml:space="preserve"> </w:t>
      </w:r>
      <w:r w:rsidR="00724AFE" w:rsidRPr="00EE4478">
        <w:rPr>
          <w:i/>
          <w:sz w:val="22"/>
        </w:rPr>
        <w:t>d</w:t>
      </w:r>
      <w:r w:rsidR="003C6FBA" w:rsidRPr="00EE4478">
        <w:rPr>
          <w:i/>
          <w:sz w:val="22"/>
        </w:rPr>
        <w:t>ecisis</w:t>
      </w:r>
      <w:r w:rsidR="003C6FBA" w:rsidRPr="00EE4478">
        <w:rPr>
          <w:sz w:val="22"/>
        </w:rPr>
        <w:t>—Latin</w:t>
      </w:r>
      <w:r w:rsidR="00B47EC0" w:rsidRPr="00EE4478">
        <w:rPr>
          <w:sz w:val="22"/>
        </w:rPr>
        <w:t xml:space="preserve"> for </w:t>
      </w:r>
      <w:r w:rsidR="003C6FBA" w:rsidRPr="00EE4478">
        <w:rPr>
          <w:sz w:val="22"/>
        </w:rPr>
        <w:t>“to stand by the decision.” Adherence to precedent.</w:t>
      </w:r>
    </w:p>
    <w:p w:rsidR="00724AFE" w:rsidRPr="00EE4478" w:rsidRDefault="00724AFE" w:rsidP="00724AFE">
      <w:pPr>
        <w:numPr>
          <w:ilvl w:val="0"/>
          <w:numId w:val="3"/>
        </w:numPr>
        <w:tabs>
          <w:tab w:val="left" w:pos="360"/>
        </w:tabs>
        <w:rPr>
          <w:sz w:val="22"/>
        </w:rPr>
      </w:pPr>
      <w:r w:rsidRPr="00EE4478">
        <w:rPr>
          <w:sz w:val="22"/>
        </w:rPr>
        <w:t>State Constitution—Constitutions that establish the legislative, executive, and judicial branches of state government and establish the powers of each branch.</w:t>
      </w:r>
    </w:p>
    <w:p w:rsidR="00724AFE" w:rsidRPr="00EE4478" w:rsidRDefault="00724AFE" w:rsidP="00724AFE">
      <w:pPr>
        <w:numPr>
          <w:ilvl w:val="0"/>
          <w:numId w:val="3"/>
        </w:numPr>
        <w:tabs>
          <w:tab w:val="left" w:pos="360"/>
        </w:tabs>
        <w:rPr>
          <w:sz w:val="22"/>
        </w:rPr>
      </w:pPr>
      <w:r w:rsidRPr="00EE4478">
        <w:rPr>
          <w:sz w:val="22"/>
        </w:rPr>
        <w:t>State Statute—Statute enacted by state legislatures and placed in code books.</w:t>
      </w:r>
    </w:p>
    <w:p w:rsidR="003C6FBA" w:rsidRPr="00EE4478" w:rsidRDefault="00917FBC">
      <w:pPr>
        <w:numPr>
          <w:ilvl w:val="0"/>
          <w:numId w:val="3"/>
        </w:numPr>
        <w:tabs>
          <w:tab w:val="left" w:pos="360"/>
        </w:tabs>
        <w:rPr>
          <w:sz w:val="22"/>
        </w:rPr>
      </w:pPr>
      <w:r w:rsidRPr="00EE4478">
        <w:rPr>
          <w:sz w:val="22"/>
        </w:rPr>
        <w:t>Statute—</w:t>
      </w:r>
      <w:r w:rsidR="003C6FBA" w:rsidRPr="00EE4478">
        <w:rPr>
          <w:sz w:val="22"/>
        </w:rPr>
        <w:t>Written law enacted by the legislative branch of the federal and state governments that establishes certain courses of conduct that covered parties</w:t>
      </w:r>
      <w:r w:rsidR="00841FA1" w:rsidRPr="00EE4478">
        <w:rPr>
          <w:sz w:val="22"/>
        </w:rPr>
        <w:t xml:space="preserve"> must adhere to</w:t>
      </w:r>
      <w:r w:rsidR="003C6FBA" w:rsidRPr="00EE4478">
        <w:rPr>
          <w:sz w:val="22"/>
        </w:rPr>
        <w:t>.</w:t>
      </w:r>
    </w:p>
    <w:p w:rsidR="00916C19" w:rsidRPr="00EE4478" w:rsidRDefault="00724AFE">
      <w:pPr>
        <w:numPr>
          <w:ilvl w:val="0"/>
          <w:numId w:val="3"/>
        </w:numPr>
        <w:tabs>
          <w:tab w:val="left" w:pos="360"/>
        </w:tabs>
        <w:rPr>
          <w:sz w:val="22"/>
        </w:rPr>
      </w:pPr>
      <w:r w:rsidRPr="00EE4478">
        <w:rPr>
          <w:sz w:val="22"/>
        </w:rPr>
        <w:t>Subcommittee—</w:t>
      </w:r>
      <w:r w:rsidR="007010D9" w:rsidRPr="00EE4478">
        <w:rPr>
          <w:sz w:val="22"/>
        </w:rPr>
        <w:t>Studies bills sent by the committee. After review</w:t>
      </w:r>
      <w:r w:rsidR="009B2F31">
        <w:rPr>
          <w:sz w:val="22"/>
        </w:rPr>
        <w:t>,</w:t>
      </w:r>
      <w:r w:rsidR="007010D9" w:rsidRPr="00EE4478">
        <w:rPr>
          <w:sz w:val="22"/>
        </w:rPr>
        <w:t xml:space="preserve"> the subcommittee may either let the bill die or report it back to the full committee.</w:t>
      </w:r>
    </w:p>
    <w:p w:rsidR="003C6FBA" w:rsidRPr="00EE4478" w:rsidRDefault="00917FBC">
      <w:pPr>
        <w:numPr>
          <w:ilvl w:val="0"/>
          <w:numId w:val="3"/>
        </w:numPr>
        <w:tabs>
          <w:tab w:val="left" w:pos="360"/>
        </w:tabs>
        <w:rPr>
          <w:sz w:val="22"/>
        </w:rPr>
      </w:pPr>
      <w:r w:rsidRPr="00EE4478">
        <w:rPr>
          <w:sz w:val="22"/>
        </w:rPr>
        <w:t>Treaty—</w:t>
      </w:r>
      <w:r w:rsidR="003C6FBA" w:rsidRPr="00EE4478">
        <w:rPr>
          <w:sz w:val="22"/>
        </w:rPr>
        <w:t>A compact made between two or more nations.</w:t>
      </w:r>
    </w:p>
    <w:p w:rsidR="007010D9" w:rsidRPr="00EE4478" w:rsidRDefault="007010D9">
      <w:pPr>
        <w:numPr>
          <w:ilvl w:val="0"/>
          <w:numId w:val="3"/>
        </w:numPr>
        <w:tabs>
          <w:tab w:val="left" w:pos="360"/>
        </w:tabs>
        <w:rPr>
          <w:sz w:val="22"/>
        </w:rPr>
      </w:pPr>
      <w:r w:rsidRPr="00EE4478">
        <w:rPr>
          <w:sz w:val="22"/>
        </w:rPr>
        <w:t>U.S. Congress—Branch of the government that creates federal law by enacting statutes.</w:t>
      </w:r>
    </w:p>
    <w:p w:rsidR="007010D9" w:rsidRPr="00EE4478" w:rsidRDefault="007010D9">
      <w:pPr>
        <w:numPr>
          <w:ilvl w:val="0"/>
          <w:numId w:val="3"/>
        </w:numPr>
        <w:tabs>
          <w:tab w:val="left" w:pos="360"/>
        </w:tabs>
        <w:rPr>
          <w:sz w:val="22"/>
        </w:rPr>
      </w:pPr>
      <w:r w:rsidRPr="00EE4478">
        <w:rPr>
          <w:sz w:val="22"/>
        </w:rPr>
        <w:t>U.S. House of Representatives—A chamber of the U.S. Congress.</w:t>
      </w:r>
    </w:p>
    <w:p w:rsidR="007010D9" w:rsidRPr="00EE4478" w:rsidRDefault="007010D9" w:rsidP="00EE4478">
      <w:pPr>
        <w:numPr>
          <w:ilvl w:val="0"/>
          <w:numId w:val="3"/>
        </w:numPr>
        <w:tabs>
          <w:tab w:val="left" w:pos="360"/>
        </w:tabs>
        <w:rPr>
          <w:sz w:val="22"/>
        </w:rPr>
      </w:pPr>
      <w:r w:rsidRPr="00EE4478">
        <w:rPr>
          <w:sz w:val="22"/>
        </w:rPr>
        <w:t>U.S. Senate—A chamber of the U.S. Congress.</w:t>
      </w:r>
    </w:p>
    <w:p w:rsidR="003C6FBA" w:rsidRDefault="003C6FBA" w:rsidP="003C303B">
      <w:pPr>
        <w:tabs>
          <w:tab w:val="left" w:pos="360"/>
        </w:tabs>
        <w:rPr>
          <w:b/>
          <w:sz w:val="22"/>
        </w:rPr>
      </w:pPr>
    </w:p>
    <w:p w:rsidR="00AB56DD" w:rsidRPr="00957884" w:rsidRDefault="00AB56DD" w:rsidP="00957884">
      <w:pPr>
        <w:rPr>
          <w:b/>
          <w:bCs/>
          <w:sz w:val="22"/>
          <w:szCs w:val="22"/>
        </w:rPr>
      </w:pPr>
    </w:p>
    <w:sectPr w:rsidR="00AB56DD" w:rsidRPr="00957884">
      <w:headerReference w:type="even" r:id="rId8"/>
      <w:headerReference w:type="default" r:id="rId9"/>
      <w:footerReference w:type="even" r:id="rId10"/>
      <w:footerReference w:type="default" r:id="rId11"/>
      <w:footerReference w:type="first" r:id="rId12"/>
      <w:pgSz w:w="12240" w:h="15840" w:code="1"/>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BB3" w:rsidRDefault="008A6BB3">
      <w:r>
        <w:separator/>
      </w:r>
    </w:p>
  </w:endnote>
  <w:endnote w:type="continuationSeparator" w:id="0">
    <w:p w:rsidR="008A6BB3" w:rsidRDefault="008A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slon224Std-BookItalic">
    <w:altName w:val="Cambria"/>
    <w:panose1 w:val="00000000000000000000"/>
    <w:charset w:val="00"/>
    <w:family w:val="roman"/>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 w:name="Caslon224Std-Book">
    <w:altName w:val="Cambria"/>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5DC" w:rsidRDefault="007F25D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C337B">
      <w:rPr>
        <w:rStyle w:val="a5"/>
        <w:noProof/>
      </w:rPr>
      <w:t>8</w:t>
    </w:r>
    <w:r>
      <w:rPr>
        <w:rStyle w:val="a5"/>
      </w:rPr>
      <w:fldChar w:fldCharType="end"/>
    </w:r>
  </w:p>
  <w:p w:rsidR="00AC26F8" w:rsidRDefault="00AC26F8">
    <w:pPr>
      <w:pStyle w:val="a4"/>
      <w:rPr>
        <w:sz w:val="16"/>
        <w:szCs w:val="16"/>
      </w:rPr>
    </w:pPr>
  </w:p>
  <w:p w:rsidR="00BB478A" w:rsidRDefault="00E17142" w:rsidP="00BB478A">
    <w:pPr>
      <w:pStyle w:val="a4"/>
      <w:jc w:val="center"/>
    </w:pPr>
    <w:r>
      <w:rPr>
        <w:sz w:val="16"/>
        <w:szCs w:val="16"/>
      </w:rPr>
      <w:t xml:space="preserve">Copyright </w:t>
    </w:r>
    <w:r w:rsidR="00BB478A">
      <w:rPr>
        <w:sz w:val="16"/>
        <w:szCs w:val="16"/>
      </w:rPr>
      <w:t>©</w:t>
    </w:r>
    <w:r>
      <w:rPr>
        <w:sz w:val="16"/>
        <w:szCs w:val="16"/>
      </w:rPr>
      <w:t>2019</w:t>
    </w:r>
    <w:r w:rsidR="00BB478A">
      <w:rPr>
        <w:sz w:val="16"/>
        <w:szCs w:val="16"/>
      </w:rPr>
      <w:t xml:space="preserve"> Pearson Education, Inc.</w:t>
    </w:r>
  </w:p>
  <w:p w:rsidR="00AC26F8" w:rsidRPr="00847AB4" w:rsidRDefault="00AC26F8">
    <w:pPr>
      <w:pStyle w:val="a4"/>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5DC" w:rsidRDefault="007F25DC" w:rsidP="00BB478A">
    <w:pPr>
      <w:pStyle w:val="a4"/>
      <w:framePr w:wrap="around" w:vAnchor="text" w:hAnchor="page" w:x="6136" w:y="-2"/>
      <w:rPr>
        <w:rStyle w:val="a5"/>
      </w:rPr>
    </w:pPr>
    <w:r>
      <w:rPr>
        <w:rStyle w:val="a5"/>
      </w:rPr>
      <w:fldChar w:fldCharType="begin"/>
    </w:r>
    <w:r>
      <w:rPr>
        <w:rStyle w:val="a5"/>
      </w:rPr>
      <w:instrText xml:space="preserve">PAGE  </w:instrText>
    </w:r>
    <w:r>
      <w:rPr>
        <w:rStyle w:val="a5"/>
      </w:rPr>
      <w:fldChar w:fldCharType="separate"/>
    </w:r>
    <w:r w:rsidR="008C337B">
      <w:rPr>
        <w:rStyle w:val="a5"/>
        <w:noProof/>
      </w:rPr>
      <w:t>7</w:t>
    </w:r>
    <w:r>
      <w:rPr>
        <w:rStyle w:val="a5"/>
      </w:rPr>
      <w:fldChar w:fldCharType="end"/>
    </w:r>
  </w:p>
  <w:p w:rsidR="00BB478A" w:rsidRDefault="00BB478A" w:rsidP="00BB478A">
    <w:pPr>
      <w:pStyle w:val="a4"/>
      <w:jc w:val="center"/>
      <w:rPr>
        <w:sz w:val="16"/>
        <w:szCs w:val="16"/>
      </w:rPr>
    </w:pPr>
  </w:p>
  <w:p w:rsidR="00BB478A" w:rsidRDefault="00E17142" w:rsidP="00BB478A">
    <w:pPr>
      <w:pStyle w:val="a4"/>
      <w:jc w:val="center"/>
    </w:pPr>
    <w:r>
      <w:rPr>
        <w:sz w:val="16"/>
        <w:szCs w:val="16"/>
      </w:rPr>
      <w:t xml:space="preserve">Copyright </w:t>
    </w:r>
    <w:r w:rsidR="00BB478A">
      <w:rPr>
        <w:sz w:val="16"/>
        <w:szCs w:val="16"/>
      </w:rPr>
      <w:t>©201</w:t>
    </w:r>
    <w:r>
      <w:rPr>
        <w:sz w:val="16"/>
        <w:szCs w:val="16"/>
      </w:rPr>
      <w:t>9</w:t>
    </w:r>
    <w:r w:rsidR="00BB478A">
      <w:rPr>
        <w:sz w:val="16"/>
        <w:szCs w:val="16"/>
      </w:rPr>
      <w:t xml:space="preserve"> Pearson Education, Inc.</w:t>
    </w:r>
  </w:p>
  <w:p w:rsidR="00AC26F8" w:rsidRPr="00847AB4" w:rsidRDefault="00AC26F8" w:rsidP="00BB478A">
    <w:pPr>
      <w:pStyle w:val="a4"/>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5DC" w:rsidRDefault="007F25DC" w:rsidP="00AD3914">
    <w:pPr>
      <w:pStyle w:val="a4"/>
      <w:jc w:val="center"/>
    </w:pPr>
    <w:r w:rsidRPr="00185514">
      <w:t>1</w:t>
    </w:r>
  </w:p>
  <w:p w:rsidR="00AD3914" w:rsidRDefault="005B4EFC" w:rsidP="00AD3914">
    <w:pPr>
      <w:pStyle w:val="a4"/>
      <w:jc w:val="center"/>
      <w:rPr>
        <w:sz w:val="16"/>
        <w:szCs w:val="16"/>
      </w:rPr>
    </w:pPr>
    <w:r>
      <w:rPr>
        <w:sz w:val="16"/>
        <w:szCs w:val="16"/>
      </w:rPr>
      <w:t xml:space="preserve">Copyright </w:t>
    </w:r>
    <w:r w:rsidR="00B926DC">
      <w:rPr>
        <w:sz w:val="16"/>
        <w:szCs w:val="16"/>
      </w:rPr>
      <w:t>©201</w:t>
    </w:r>
    <w:r>
      <w:rPr>
        <w:sz w:val="16"/>
        <w:szCs w:val="16"/>
      </w:rPr>
      <w:t>9</w:t>
    </w:r>
    <w:r w:rsidR="00AD3914">
      <w:rPr>
        <w:sz w:val="16"/>
        <w:szCs w:val="16"/>
      </w:rPr>
      <w:t xml:space="preserve"> Pearson Education, Inc. </w:t>
    </w:r>
  </w:p>
  <w:p w:rsidR="00AD3914" w:rsidRPr="00185514" w:rsidRDefault="00AD3914" w:rsidP="00AD391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BB3" w:rsidRDefault="008A6BB3">
      <w:r>
        <w:separator/>
      </w:r>
    </w:p>
  </w:footnote>
  <w:footnote w:type="continuationSeparator" w:id="0">
    <w:p w:rsidR="008A6BB3" w:rsidRDefault="008A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5DC" w:rsidRDefault="007F25DC">
    <w:pPr>
      <w:pStyle w:val="a6"/>
      <w:rPr>
        <w:i/>
        <w:iCs/>
      </w:rPr>
    </w:pPr>
    <w:r>
      <w:rPr>
        <w:i/>
        <w:iCs/>
      </w:rPr>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5DC" w:rsidRDefault="007F25DC">
    <w:pPr>
      <w:pStyle w:val="a6"/>
      <w:jc w:val="right"/>
      <w:rPr>
        <w:i/>
        <w:iCs/>
      </w:rPr>
    </w:pPr>
    <w:r>
      <w:rPr>
        <w:i/>
        <w:iCs/>
      </w:rPr>
      <w:t>Legal Heritage and</w:t>
    </w:r>
    <w:r w:rsidR="002564F0">
      <w:rPr>
        <w:i/>
        <w:iCs/>
      </w:rPr>
      <w:t xml:space="preserve"> the </w:t>
    </w:r>
    <w:r w:rsidR="007E7F1A">
      <w:rPr>
        <w:i/>
        <w:iCs/>
      </w:rPr>
      <w:t>Digital</w:t>
    </w:r>
    <w:r w:rsidR="002564F0">
      <w:rPr>
        <w:i/>
        <w:iCs/>
      </w:rPr>
      <w:t xml:space="preserve"> 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7F41"/>
    <w:multiLevelType w:val="hybridMultilevel"/>
    <w:tmpl w:val="4E44F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C3079"/>
    <w:multiLevelType w:val="hybridMultilevel"/>
    <w:tmpl w:val="8CD8C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A362C"/>
    <w:multiLevelType w:val="hybridMultilevel"/>
    <w:tmpl w:val="E586F970"/>
    <w:lvl w:ilvl="0" w:tplc="FB8CDF30">
      <w:start w:val="7"/>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B07646B"/>
    <w:multiLevelType w:val="hybridMultilevel"/>
    <w:tmpl w:val="50BEE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C6E0D"/>
    <w:multiLevelType w:val="multilevel"/>
    <w:tmpl w:val="71D42B0C"/>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7980604"/>
    <w:multiLevelType w:val="hybridMultilevel"/>
    <w:tmpl w:val="FF947BCE"/>
    <w:lvl w:ilvl="0" w:tplc="292274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366C9"/>
    <w:multiLevelType w:val="hybridMultilevel"/>
    <w:tmpl w:val="E7F2B8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F60102"/>
    <w:multiLevelType w:val="hybridMultilevel"/>
    <w:tmpl w:val="3A1CB1E8"/>
    <w:lvl w:ilvl="0" w:tplc="BF14167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2454E9"/>
    <w:multiLevelType w:val="hybridMultilevel"/>
    <w:tmpl w:val="60448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37377"/>
    <w:multiLevelType w:val="hybridMultilevel"/>
    <w:tmpl w:val="F6F6EE76"/>
    <w:lvl w:ilvl="0" w:tplc="BF14167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537CFE"/>
    <w:multiLevelType w:val="multilevel"/>
    <w:tmpl w:val="71D42B0C"/>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9"/>
  </w:num>
  <w:num w:numId="3">
    <w:abstractNumId w:val="8"/>
  </w:num>
  <w:num w:numId="4">
    <w:abstractNumId w:val="1"/>
  </w:num>
  <w:num w:numId="5">
    <w:abstractNumId w:val="3"/>
  </w:num>
  <w:num w:numId="6">
    <w:abstractNumId w:val="7"/>
  </w:num>
  <w:num w:numId="7">
    <w:abstractNumId w:val="6"/>
  </w:num>
  <w:num w:numId="8">
    <w:abstractNumId w:val="2"/>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19"/>
    <w:rsid w:val="000213D8"/>
    <w:rsid w:val="00045C8B"/>
    <w:rsid w:val="0004611A"/>
    <w:rsid w:val="000562B2"/>
    <w:rsid w:val="00064E80"/>
    <w:rsid w:val="000A11D7"/>
    <w:rsid w:val="000A5DAD"/>
    <w:rsid w:val="000F6D38"/>
    <w:rsid w:val="00111FDA"/>
    <w:rsid w:val="001153FB"/>
    <w:rsid w:val="001162D4"/>
    <w:rsid w:val="00134060"/>
    <w:rsid w:val="00185514"/>
    <w:rsid w:val="001F2D51"/>
    <w:rsid w:val="00216B6E"/>
    <w:rsid w:val="00230B3C"/>
    <w:rsid w:val="00237B3D"/>
    <w:rsid w:val="0024636D"/>
    <w:rsid w:val="002564F0"/>
    <w:rsid w:val="00270FD6"/>
    <w:rsid w:val="00274F6E"/>
    <w:rsid w:val="002B4788"/>
    <w:rsid w:val="002C43C0"/>
    <w:rsid w:val="002F0A29"/>
    <w:rsid w:val="002F51AC"/>
    <w:rsid w:val="00334CC9"/>
    <w:rsid w:val="003455E4"/>
    <w:rsid w:val="00346278"/>
    <w:rsid w:val="00384C7C"/>
    <w:rsid w:val="003B07B2"/>
    <w:rsid w:val="003C2B6E"/>
    <w:rsid w:val="003C303B"/>
    <w:rsid w:val="003C6FBA"/>
    <w:rsid w:val="003F692D"/>
    <w:rsid w:val="00422E99"/>
    <w:rsid w:val="00440B30"/>
    <w:rsid w:val="00462296"/>
    <w:rsid w:val="004849CE"/>
    <w:rsid w:val="004A5DBE"/>
    <w:rsid w:val="004B12AB"/>
    <w:rsid w:val="00520B4C"/>
    <w:rsid w:val="0053593F"/>
    <w:rsid w:val="00556F57"/>
    <w:rsid w:val="00562839"/>
    <w:rsid w:val="005769FF"/>
    <w:rsid w:val="00593965"/>
    <w:rsid w:val="0059596C"/>
    <w:rsid w:val="005A3184"/>
    <w:rsid w:val="005B4ACB"/>
    <w:rsid w:val="005B4EFC"/>
    <w:rsid w:val="005C0AD7"/>
    <w:rsid w:val="005C3092"/>
    <w:rsid w:val="005D006A"/>
    <w:rsid w:val="005D4138"/>
    <w:rsid w:val="005E1288"/>
    <w:rsid w:val="00613B0F"/>
    <w:rsid w:val="00681A26"/>
    <w:rsid w:val="0068432E"/>
    <w:rsid w:val="0068474F"/>
    <w:rsid w:val="00686071"/>
    <w:rsid w:val="00695B00"/>
    <w:rsid w:val="006C6E02"/>
    <w:rsid w:val="006D6061"/>
    <w:rsid w:val="006F44E4"/>
    <w:rsid w:val="006F460E"/>
    <w:rsid w:val="007010D9"/>
    <w:rsid w:val="007159E3"/>
    <w:rsid w:val="00724AFE"/>
    <w:rsid w:val="00774DB2"/>
    <w:rsid w:val="0078090D"/>
    <w:rsid w:val="00785B14"/>
    <w:rsid w:val="00787A37"/>
    <w:rsid w:val="00790513"/>
    <w:rsid w:val="007A6928"/>
    <w:rsid w:val="007B1720"/>
    <w:rsid w:val="007B3969"/>
    <w:rsid w:val="007E7F1A"/>
    <w:rsid w:val="007F25DC"/>
    <w:rsid w:val="008306C0"/>
    <w:rsid w:val="00835FAC"/>
    <w:rsid w:val="00841FA1"/>
    <w:rsid w:val="00847AB4"/>
    <w:rsid w:val="00855CB5"/>
    <w:rsid w:val="00874D6E"/>
    <w:rsid w:val="008A6BB3"/>
    <w:rsid w:val="008C337B"/>
    <w:rsid w:val="008D39D3"/>
    <w:rsid w:val="008E0F31"/>
    <w:rsid w:val="00916C19"/>
    <w:rsid w:val="00917FBC"/>
    <w:rsid w:val="00957884"/>
    <w:rsid w:val="0098015D"/>
    <w:rsid w:val="00996B8F"/>
    <w:rsid w:val="009A53C7"/>
    <w:rsid w:val="009B2F31"/>
    <w:rsid w:val="009B3953"/>
    <w:rsid w:val="009D01D3"/>
    <w:rsid w:val="009E4079"/>
    <w:rsid w:val="00A07ADA"/>
    <w:rsid w:val="00A14855"/>
    <w:rsid w:val="00A22C81"/>
    <w:rsid w:val="00A402EA"/>
    <w:rsid w:val="00A8679F"/>
    <w:rsid w:val="00AB56DD"/>
    <w:rsid w:val="00AC26F8"/>
    <w:rsid w:val="00AD3914"/>
    <w:rsid w:val="00AE30CA"/>
    <w:rsid w:val="00AE39ED"/>
    <w:rsid w:val="00B1097E"/>
    <w:rsid w:val="00B22941"/>
    <w:rsid w:val="00B47EC0"/>
    <w:rsid w:val="00B564C1"/>
    <w:rsid w:val="00B61505"/>
    <w:rsid w:val="00B75719"/>
    <w:rsid w:val="00B83147"/>
    <w:rsid w:val="00B8525C"/>
    <w:rsid w:val="00B926DC"/>
    <w:rsid w:val="00BA6DD0"/>
    <w:rsid w:val="00BB478A"/>
    <w:rsid w:val="00BE06AA"/>
    <w:rsid w:val="00C118E3"/>
    <w:rsid w:val="00C13CD1"/>
    <w:rsid w:val="00C322CE"/>
    <w:rsid w:val="00C40CEC"/>
    <w:rsid w:val="00C54735"/>
    <w:rsid w:val="00C83563"/>
    <w:rsid w:val="00CA6E56"/>
    <w:rsid w:val="00CD3879"/>
    <w:rsid w:val="00D63C6C"/>
    <w:rsid w:val="00D7176C"/>
    <w:rsid w:val="00D76160"/>
    <w:rsid w:val="00D76403"/>
    <w:rsid w:val="00D7760B"/>
    <w:rsid w:val="00DB793F"/>
    <w:rsid w:val="00DD4A97"/>
    <w:rsid w:val="00DE5BCB"/>
    <w:rsid w:val="00E06048"/>
    <w:rsid w:val="00E17142"/>
    <w:rsid w:val="00E65AA1"/>
    <w:rsid w:val="00E915D4"/>
    <w:rsid w:val="00EA37FE"/>
    <w:rsid w:val="00EA7613"/>
    <w:rsid w:val="00EE4478"/>
    <w:rsid w:val="00EF4FF4"/>
    <w:rsid w:val="00F24D70"/>
    <w:rsid w:val="00F25578"/>
    <w:rsid w:val="00F35EF9"/>
    <w:rsid w:val="00F747E4"/>
    <w:rsid w:val="00FA6F99"/>
    <w:rsid w:val="00FB5E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9"/>
      </o:rules>
    </o:shapelayout>
  </w:shapeDefaults>
  <w:decimalSymbol w:val="."/>
  <w:listSeparator w:val=","/>
  <w15:chartTrackingRefBased/>
  <w15:docId w15:val="{710D595E-2F66-48EF-AC04-BD6CB354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tabs>
        <w:tab w:val="left" w:pos="360"/>
        <w:tab w:val="left" w:pos="720"/>
        <w:tab w:val="left" w:pos="1080"/>
        <w:tab w:val="left" w:pos="1440"/>
        <w:tab w:val="left" w:pos="1800"/>
        <w:tab w:val="left" w:pos="2160"/>
        <w:tab w:val="left" w:pos="2520"/>
        <w:tab w:val="left" w:pos="2880"/>
      </w:tabs>
      <w:outlineLvl w:val="0"/>
    </w:pPr>
    <w:rPr>
      <w:b/>
      <w:bCs/>
      <w:sz w:val="22"/>
      <w:szCs w:val="22"/>
    </w:rPr>
  </w:style>
  <w:style w:type="paragraph" w:styleId="2">
    <w:name w:val="heading 2"/>
    <w:basedOn w:val="a"/>
    <w:next w:val="a"/>
    <w:qFormat/>
    <w:pPr>
      <w:keepNext/>
      <w:tabs>
        <w:tab w:val="left" w:pos="360"/>
        <w:tab w:val="left" w:pos="720"/>
        <w:tab w:val="left" w:pos="1080"/>
        <w:tab w:val="left" w:pos="1440"/>
        <w:tab w:val="left" w:pos="1800"/>
        <w:tab w:val="left" w:pos="2160"/>
        <w:tab w:val="left" w:pos="2520"/>
        <w:tab w:val="left" w:pos="2880"/>
      </w:tabs>
      <w:outlineLvl w:val="1"/>
    </w:pPr>
    <w:rPr>
      <w:i/>
      <w:iCs/>
      <w:sz w:val="28"/>
      <w:szCs w:val="22"/>
    </w:rPr>
  </w:style>
  <w:style w:type="paragraph" w:styleId="3">
    <w:name w:val="heading 3"/>
    <w:basedOn w:val="a"/>
    <w:next w:val="a"/>
    <w:qFormat/>
    <w:pPr>
      <w:keepNext/>
      <w:tabs>
        <w:tab w:val="left" w:pos="360"/>
        <w:tab w:val="left" w:pos="720"/>
        <w:tab w:val="left" w:pos="1080"/>
        <w:tab w:val="left" w:pos="1440"/>
        <w:tab w:val="left" w:pos="1800"/>
        <w:tab w:val="left" w:pos="2160"/>
        <w:tab w:val="left" w:pos="2520"/>
        <w:tab w:val="left" w:pos="2880"/>
      </w:tabs>
      <w:outlineLvl w:val="2"/>
    </w:pPr>
    <w:rPr>
      <w:b/>
      <w:bCs/>
      <w:i/>
      <w:iCs/>
      <w:sz w:val="22"/>
      <w:szCs w:val="22"/>
    </w:rPr>
  </w:style>
  <w:style w:type="paragraph" w:styleId="4">
    <w:name w:val="heading 4"/>
    <w:basedOn w:val="a"/>
    <w:next w:val="a"/>
    <w:qFormat/>
    <w:pPr>
      <w:keepNext/>
      <w:tabs>
        <w:tab w:val="left" w:pos="360"/>
        <w:tab w:val="left" w:pos="720"/>
        <w:tab w:val="left" w:pos="1080"/>
        <w:tab w:val="left" w:pos="1440"/>
        <w:tab w:val="left" w:pos="1800"/>
        <w:tab w:val="left" w:pos="2160"/>
        <w:tab w:val="left" w:pos="2520"/>
        <w:tab w:val="left" w:pos="2880"/>
      </w:tabs>
      <w:outlineLvl w:val="3"/>
    </w:pPr>
    <w:rPr>
      <w:b/>
      <w:bCs/>
      <w:i/>
      <w:iCs/>
      <w:sz w:val="28"/>
    </w:rPr>
  </w:style>
  <w:style w:type="paragraph" w:styleId="5">
    <w:name w:val="heading 5"/>
    <w:basedOn w:val="a"/>
    <w:next w:val="a"/>
    <w:qFormat/>
    <w:pPr>
      <w:keepNext/>
      <w:outlineLvl w:val="4"/>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360"/>
      </w:tabs>
    </w:pPr>
    <w:rPr>
      <w:sz w:val="22"/>
      <w:szCs w:val="22"/>
    </w:rPr>
  </w:style>
  <w:style w:type="paragraph" w:styleId="a4">
    <w:name w:val="footer"/>
    <w:basedOn w:val="a"/>
    <w:pPr>
      <w:tabs>
        <w:tab w:val="center" w:pos="4320"/>
        <w:tab w:val="right" w:pos="8640"/>
      </w:tabs>
    </w:pPr>
  </w:style>
  <w:style w:type="character" w:styleId="a5">
    <w:name w:val="page number"/>
    <w:basedOn w:val="a0"/>
  </w:style>
  <w:style w:type="paragraph" w:styleId="a6">
    <w:name w:val="header"/>
    <w:basedOn w:val="a"/>
    <w:pPr>
      <w:tabs>
        <w:tab w:val="center" w:pos="4320"/>
        <w:tab w:val="right" w:pos="8640"/>
      </w:tabs>
    </w:pPr>
  </w:style>
  <w:style w:type="paragraph" w:styleId="20">
    <w:name w:val="Body Text 2"/>
    <w:basedOn w:val="a"/>
    <w:pPr>
      <w:tabs>
        <w:tab w:val="left" w:pos="360"/>
      </w:tabs>
    </w:pPr>
    <w:rPr>
      <w:sz w:val="22"/>
      <w:u w:val="single"/>
    </w:rPr>
  </w:style>
  <w:style w:type="paragraph" w:styleId="a7">
    <w:name w:val="Body Text Indent"/>
    <w:basedOn w:val="a"/>
    <w:pPr>
      <w:ind w:left="720"/>
    </w:pPr>
    <w:rPr>
      <w:sz w:val="24"/>
      <w:szCs w:val="24"/>
    </w:rPr>
  </w:style>
  <w:style w:type="character" w:styleId="a8">
    <w:name w:val="Hyperlink"/>
    <w:rsid w:val="00FB5E19"/>
    <w:rPr>
      <w:color w:val="0000FF"/>
      <w:u w:val="single"/>
    </w:rPr>
  </w:style>
  <w:style w:type="character" w:styleId="a9">
    <w:name w:val="FollowedHyperlink"/>
    <w:rsid w:val="00D7176C"/>
    <w:rPr>
      <w:color w:val="800080"/>
      <w:u w:val="single"/>
    </w:rPr>
  </w:style>
  <w:style w:type="paragraph" w:styleId="aa">
    <w:name w:val="Subtitle"/>
    <w:basedOn w:val="a"/>
    <w:link w:val="ab"/>
    <w:qFormat/>
    <w:rsid w:val="00AC26F8"/>
    <w:pPr>
      <w:jc w:val="center"/>
    </w:pPr>
    <w:rPr>
      <w:b/>
      <w:bCs/>
      <w:sz w:val="36"/>
      <w:szCs w:val="24"/>
      <w:lang w:val="x-none" w:eastAsia="x-none"/>
    </w:rPr>
  </w:style>
  <w:style w:type="character" w:customStyle="1" w:styleId="ab">
    <w:name w:val="副标题 字符"/>
    <w:link w:val="aa"/>
    <w:rsid w:val="00AC26F8"/>
    <w:rPr>
      <w:b/>
      <w:bCs/>
      <w:sz w:val="36"/>
      <w:szCs w:val="24"/>
    </w:rPr>
  </w:style>
  <w:style w:type="paragraph" w:styleId="ac">
    <w:name w:val="Balloon Text"/>
    <w:basedOn w:val="a"/>
    <w:semiHidden/>
    <w:rsid w:val="00CA6E56"/>
    <w:rPr>
      <w:rFonts w:ascii="Tahoma" w:hAnsi="Tahoma" w:cs="Tahoma"/>
      <w:sz w:val="16"/>
      <w:szCs w:val="16"/>
    </w:rPr>
  </w:style>
  <w:style w:type="character" w:styleId="ad">
    <w:name w:val="annotation reference"/>
    <w:semiHidden/>
    <w:rsid w:val="00B22941"/>
    <w:rPr>
      <w:sz w:val="16"/>
      <w:szCs w:val="16"/>
    </w:rPr>
  </w:style>
  <w:style w:type="paragraph" w:styleId="ae">
    <w:name w:val="annotation text"/>
    <w:basedOn w:val="a"/>
    <w:semiHidden/>
    <w:rsid w:val="00B22941"/>
  </w:style>
  <w:style w:type="paragraph" w:styleId="af">
    <w:name w:val="annotation subject"/>
    <w:basedOn w:val="ae"/>
    <w:next w:val="ae"/>
    <w:semiHidden/>
    <w:rsid w:val="00B22941"/>
    <w:rPr>
      <w:b/>
      <w:bCs/>
    </w:rPr>
  </w:style>
  <w:style w:type="paragraph" w:styleId="af0">
    <w:name w:val="Revision"/>
    <w:hidden/>
    <w:uiPriority w:val="99"/>
    <w:semiHidden/>
    <w:rsid w:val="00B757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DF630-75FD-4FE4-A337-E01EF6A8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3140</Words>
  <Characters>17900</Characters>
  <Application>Microsoft Office Word</Application>
  <DocSecurity>0</DocSecurity>
  <Lines>149</Lines>
  <Paragraphs>41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Chapter 1</vt:lpstr>
      <vt:lpstr>II. Learning Objectives and Chapter Contents</vt:lpstr>
      <vt:lpstr>Key Question Checklist</vt:lpstr>
      <vt:lpstr>    </vt:lpstr>
      <vt:lpstr>        English Common Law – English common law, the primary basis for U.S. law, was bas</vt:lpstr>
      <vt:lpstr>        Treaties – The Constitution establishes that only the president, upon the advice</vt:lpstr>
    </vt:vector>
  </TitlesOfParts>
  <Company>The Last Word</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Rhonda Carlson</dc:creator>
  <cp:keywords/>
  <dc:description>revised 01-30-2003 by Les Wiletzky, Wiletzky and Associates</dc:description>
  <cp:lastModifiedBy>Zeng, Michelle</cp:lastModifiedBy>
  <cp:revision>5</cp:revision>
  <cp:lastPrinted>2003-01-30T23:51:00Z</cp:lastPrinted>
  <dcterms:created xsi:type="dcterms:W3CDTF">2019-05-21T05:35:00Z</dcterms:created>
  <dcterms:modified xsi:type="dcterms:W3CDTF">2019-05-21T05:35:00Z</dcterms:modified>
</cp:coreProperties>
</file>